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55B6" w:rsidR="00E47C7C" w:rsidP="00F655B6" w:rsidRDefault="00E47C7C" w14:paraId="2A2FB8EE" w14:textId="6A85F4EE">
      <w:pPr>
        <w:pStyle w:val="Header"/>
        <w:jc w:val="center"/>
        <w:rPr>
          <w:rStyle w:val="Hyperlink"/>
          <w:rFonts w:asciiTheme="majorHAnsi" w:hAnsiTheme="majorHAnsi"/>
          <w:b/>
          <w:bCs/>
          <w:color w:val="auto"/>
        </w:rPr>
      </w:pPr>
      <w:r w:rsidRPr="00F655B6">
        <w:rPr>
          <w:rFonts w:asciiTheme="majorHAnsi" w:hAnsiTheme="majorHAnsi"/>
          <w:b/>
          <w:bCs/>
          <w:u w:val="single"/>
        </w:rPr>
        <w:t>Checklist:  Department Chair’s Statement for Faculty Promotion</w:t>
      </w:r>
      <w:r w:rsidRPr="00F655B6" w:rsidR="0046765D">
        <w:rPr>
          <w:rFonts w:asciiTheme="majorHAnsi" w:hAnsiTheme="majorHAnsi"/>
          <w:b/>
          <w:bCs/>
          <w:u w:val="single"/>
        </w:rPr>
        <w:t xml:space="preserve"> Dossier</w:t>
      </w:r>
      <w:r w:rsidRPr="00F655B6" w:rsidR="001B5088">
        <w:rPr>
          <w:rFonts w:asciiTheme="majorHAnsi" w:hAnsiTheme="majorHAnsi"/>
          <w:b/>
          <w:bCs/>
          <w:u w:val="single"/>
        </w:rPr>
        <w:t xml:space="preserve"> (Professional-Track)</w:t>
      </w:r>
    </w:p>
    <w:p w:rsidR="00F655B6" w:rsidP="00E47C7C" w:rsidRDefault="00F655B6" w14:paraId="093FF3B6" w14:textId="77777777">
      <w:pPr>
        <w:pStyle w:val="NoSpacing"/>
        <w:rPr>
          <w:rFonts w:asciiTheme="majorHAnsi" w:hAnsiTheme="majorHAnsi"/>
          <w:b/>
          <w:u w:val="single"/>
        </w:rPr>
      </w:pPr>
    </w:p>
    <w:p w:rsidR="004905DC" w:rsidP="00E47C7C" w:rsidRDefault="004905DC" w14:paraId="6D4EA2AC" w14:textId="77777777">
      <w:pPr>
        <w:pStyle w:val="NoSpacing"/>
        <w:rPr>
          <w:rFonts w:asciiTheme="majorHAnsi" w:hAnsiTheme="majorHAnsi"/>
          <w:b/>
          <w:u w:val="single"/>
        </w:rPr>
      </w:pPr>
    </w:p>
    <w:p w:rsidR="004905DC" w:rsidP="00E47C7C" w:rsidRDefault="004905DC" w14:paraId="76F2BD60" w14:textId="6478E416">
      <w:pPr>
        <w:pStyle w:val="NoSpacing"/>
        <w:rPr>
          <w:rFonts w:asciiTheme="majorHAnsi" w:hAnsiTheme="majorHAnsi"/>
          <w:b/>
          <w:u w:val="single"/>
        </w:rPr>
      </w:pPr>
      <w:r w:rsidRPr="004905DC">
        <w:rPr>
          <w:rFonts w:asciiTheme="majorHAnsi" w:hAnsiTheme="majorHAnsi"/>
          <w:b/>
          <w:highlight w:val="yellow"/>
          <w:u w:val="single"/>
        </w:rPr>
        <w:t>Important to Note</w:t>
      </w:r>
    </w:p>
    <w:p w:rsidR="004905DC" w:rsidP="00E47C7C" w:rsidRDefault="004905DC" w14:paraId="17C98F65" w14:textId="796742BD">
      <w:pPr>
        <w:pStyle w:val="NoSpacing"/>
        <w:rPr>
          <w:rFonts w:asciiTheme="majorHAnsi" w:hAnsiTheme="majorHAnsi"/>
          <w:b/>
        </w:rPr>
      </w:pPr>
      <w:r>
        <w:rPr>
          <w:rFonts w:asciiTheme="majorHAnsi" w:hAnsiTheme="majorHAnsi"/>
          <w:b/>
        </w:rPr>
        <w:t xml:space="preserve">For Clinical Professor title series dossiers – </w:t>
      </w:r>
    </w:p>
    <w:p w:rsidR="004905DC" w:rsidP="00093916" w:rsidRDefault="004905DC" w14:paraId="0EEFF4A6" w14:textId="3E5FC124">
      <w:pPr>
        <w:pStyle w:val="NoSpacing"/>
        <w:numPr>
          <w:ilvl w:val="0"/>
          <w:numId w:val="14"/>
        </w:numPr>
        <w:rPr>
          <w:rFonts w:asciiTheme="majorHAnsi" w:hAnsiTheme="majorHAnsi"/>
          <w:b/>
        </w:rPr>
      </w:pPr>
      <w:r>
        <w:rPr>
          <w:rFonts w:asciiTheme="majorHAnsi" w:hAnsiTheme="majorHAnsi"/>
          <w:b/>
        </w:rPr>
        <w:t>For the proposed rank of Clinical Associate Professor:</w:t>
      </w:r>
    </w:p>
    <w:p w:rsidR="004905DC" w:rsidP="01D7DB49" w:rsidRDefault="004905DC" w14:paraId="4F907977" w14:textId="4F1B11E0">
      <w:pPr>
        <w:pStyle w:val="NoSpacing"/>
        <w:ind w:left="720"/>
        <w:rPr>
          <w:rFonts w:ascii="Aptos Display" w:hAnsi="Aptos Display" w:asciiTheme="majorAscii" w:hAnsiTheme="majorAscii"/>
        </w:rPr>
      </w:pPr>
      <w:r w:rsidRPr="01D7DB49" w:rsidR="01D7DB49">
        <w:rPr>
          <w:rFonts w:ascii="Aptos Display" w:hAnsi="Aptos Display" w:asciiTheme="majorAscii" w:hAnsiTheme="majorAscii"/>
        </w:rPr>
        <w:t xml:space="preserve">Department Chair Statement </w:t>
      </w:r>
      <w:r w:rsidRPr="01D7DB49" w:rsidR="01D7DB49">
        <w:rPr>
          <w:rFonts w:ascii="Aptos Display" w:hAnsi="Aptos Display" w:asciiTheme="majorAscii" w:hAnsiTheme="majorAscii"/>
          <w:u w:val="single"/>
        </w:rPr>
        <w:t>must</w:t>
      </w:r>
      <w:r w:rsidRPr="01D7DB49" w:rsidR="01D7DB49">
        <w:rPr>
          <w:rFonts w:ascii="Aptos Display" w:hAnsi="Aptos Display" w:asciiTheme="majorAscii" w:hAnsiTheme="majorAscii"/>
        </w:rPr>
        <w:t xml:space="preserve"> discuss what evidence there is – and the strength of the evidence – that the candidate </w:t>
      </w:r>
      <w:r w:rsidRPr="01D7DB49" w:rsidR="01D7DB49">
        <w:rPr>
          <w:rFonts w:ascii="Aptos Display" w:hAnsi="Aptos Display" w:asciiTheme="majorAscii" w:hAnsiTheme="majorAscii"/>
          <w:b w:val="1"/>
          <w:bCs w:val="1"/>
        </w:rPr>
        <w:t>actively participates in scholarly activities</w:t>
      </w:r>
      <w:r w:rsidRPr="01D7DB49" w:rsidR="01D7DB49">
        <w:rPr>
          <w:rFonts w:ascii="Aptos Display" w:hAnsi="Aptos Display" w:asciiTheme="majorAscii" w:hAnsiTheme="majorAscii"/>
        </w:rPr>
        <w:t xml:space="preserve"> that derive from and support clinical, teaching, and professional service activities, and the impact of these activities.</w:t>
      </w:r>
    </w:p>
    <w:p w:rsidRPr="004905DC" w:rsidR="004905DC" w:rsidP="00093916" w:rsidRDefault="004905DC" w14:paraId="1D65EFDF" w14:textId="77777777">
      <w:pPr>
        <w:pStyle w:val="NoSpacing"/>
        <w:rPr>
          <w:rFonts w:asciiTheme="majorHAnsi" w:hAnsiTheme="majorHAnsi"/>
          <w:bCs/>
        </w:rPr>
      </w:pPr>
    </w:p>
    <w:p w:rsidR="004905DC" w:rsidP="00093916" w:rsidRDefault="004905DC" w14:paraId="6CF00CD4" w14:textId="47A3796A">
      <w:pPr>
        <w:pStyle w:val="NoSpacing"/>
        <w:numPr>
          <w:ilvl w:val="0"/>
          <w:numId w:val="14"/>
        </w:numPr>
        <w:rPr>
          <w:rFonts w:asciiTheme="majorHAnsi" w:hAnsiTheme="majorHAnsi"/>
          <w:b/>
        </w:rPr>
      </w:pPr>
      <w:r>
        <w:rPr>
          <w:rFonts w:asciiTheme="majorHAnsi" w:hAnsiTheme="majorHAnsi"/>
          <w:b/>
        </w:rPr>
        <w:t>For the proposed rank of Clinical Professor:</w:t>
      </w:r>
    </w:p>
    <w:p w:rsidR="004905DC" w:rsidP="01D7DB49" w:rsidRDefault="004905DC" w14:paraId="6D4125B7" w14:textId="73C6425D" w14:noSpellErr="1">
      <w:pPr>
        <w:pStyle w:val="NoSpacing"/>
        <w:ind w:left="720"/>
        <w:rPr>
          <w:rFonts w:ascii="Aptos Display" w:hAnsi="Aptos Display" w:asciiTheme="majorAscii" w:hAnsiTheme="majorAscii"/>
        </w:rPr>
      </w:pPr>
      <w:r w:rsidRPr="01D7DB49" w:rsidR="01D7DB49">
        <w:rPr>
          <w:rFonts w:ascii="Aptos Display" w:hAnsi="Aptos Display" w:asciiTheme="majorAscii" w:hAnsiTheme="majorAscii"/>
        </w:rPr>
        <w:t xml:space="preserve">Department Chair Statement </w:t>
      </w:r>
      <w:r w:rsidRPr="01D7DB49" w:rsidR="01D7DB49">
        <w:rPr>
          <w:rFonts w:ascii="Aptos Display" w:hAnsi="Aptos Display" w:asciiTheme="majorAscii" w:hAnsiTheme="majorAscii"/>
          <w:u w:val="single"/>
        </w:rPr>
        <w:t>must</w:t>
      </w:r>
      <w:r w:rsidRPr="01D7DB49" w:rsidR="01D7DB49">
        <w:rPr>
          <w:rFonts w:ascii="Aptos Display" w:hAnsi="Aptos Display" w:asciiTheme="majorAscii" w:hAnsiTheme="majorAscii"/>
        </w:rPr>
        <w:t xml:space="preserve"> discuss what evidence there is – and the strength of the evidence – that the candidate demonstrates</w:t>
      </w:r>
      <w:r w:rsidRPr="01D7DB49" w:rsidR="01D7DB49">
        <w:rPr>
          <w:rFonts w:ascii="Aptos Display" w:hAnsi="Aptos Display" w:asciiTheme="majorAscii" w:hAnsiTheme="majorAscii"/>
          <w:b w:val="1"/>
          <w:bCs w:val="1"/>
        </w:rPr>
        <w:t xml:space="preserve"> sustained, active engagement in scholarly activities (peer-reviewed publications are encouraged)</w:t>
      </w:r>
      <w:r w:rsidRPr="01D7DB49" w:rsidR="01D7DB49">
        <w:rPr>
          <w:rFonts w:ascii="Aptos Display" w:hAnsi="Aptos Display" w:asciiTheme="majorAscii" w:hAnsiTheme="majorAscii"/>
        </w:rPr>
        <w:t xml:space="preserve"> that derive from and support clinical, teaching, and professional service activities, and the impact of these activities.</w:t>
      </w:r>
    </w:p>
    <w:p w:rsidR="004905DC" w:rsidP="00E47C7C" w:rsidRDefault="004905DC" w14:paraId="71ED34CD" w14:textId="77777777">
      <w:pPr>
        <w:pStyle w:val="NoSpacing"/>
        <w:rPr>
          <w:rFonts w:asciiTheme="majorHAnsi" w:hAnsiTheme="majorHAnsi"/>
          <w:b/>
        </w:rPr>
      </w:pPr>
    </w:p>
    <w:p w:rsidR="004905DC" w:rsidP="00093916" w:rsidRDefault="004905DC" w14:paraId="519C3CFA" w14:textId="20640A4E">
      <w:pPr>
        <w:pStyle w:val="NoSpacing"/>
        <w:rPr>
          <w:rFonts w:asciiTheme="majorHAnsi" w:hAnsiTheme="majorHAnsi"/>
          <w:b/>
        </w:rPr>
      </w:pPr>
      <w:r>
        <w:rPr>
          <w:rFonts w:asciiTheme="majorHAnsi" w:hAnsiTheme="majorHAnsi"/>
          <w:b/>
        </w:rPr>
        <w:t>For Professor title series dossiers –</w:t>
      </w:r>
    </w:p>
    <w:p w:rsidR="004905DC" w:rsidP="00093916" w:rsidRDefault="004905DC" w14:paraId="70AEA522" w14:textId="11A99477">
      <w:pPr>
        <w:pStyle w:val="NoSpacing"/>
        <w:numPr>
          <w:ilvl w:val="0"/>
          <w:numId w:val="14"/>
        </w:numPr>
        <w:rPr>
          <w:rFonts w:asciiTheme="majorHAnsi" w:hAnsiTheme="majorHAnsi"/>
          <w:b/>
        </w:rPr>
      </w:pPr>
      <w:r>
        <w:rPr>
          <w:rFonts w:asciiTheme="majorHAnsi" w:hAnsiTheme="majorHAnsi"/>
          <w:b/>
        </w:rPr>
        <w:t>For the proposed rank of Associate Professor:</w:t>
      </w:r>
    </w:p>
    <w:p w:rsidR="004905DC" w:rsidP="00093916" w:rsidRDefault="004905DC" w14:paraId="7750C999" w14:textId="434BC49C">
      <w:pPr>
        <w:pStyle w:val="NoSpacing"/>
        <w:ind w:left="720"/>
        <w:rPr>
          <w:rFonts w:asciiTheme="majorHAnsi" w:hAnsiTheme="majorHAnsi"/>
          <w:bCs/>
        </w:rPr>
      </w:pPr>
      <w:r>
        <w:rPr>
          <w:rFonts w:asciiTheme="majorHAnsi" w:hAnsiTheme="majorHAnsi"/>
          <w:bCs/>
        </w:rPr>
        <w:t xml:space="preserve">Department Chair Statement </w:t>
      </w:r>
      <w:r>
        <w:rPr>
          <w:rFonts w:asciiTheme="majorHAnsi" w:hAnsiTheme="majorHAnsi"/>
          <w:bCs/>
          <w:u w:val="single"/>
        </w:rPr>
        <w:t>must</w:t>
      </w:r>
      <w:r>
        <w:rPr>
          <w:rFonts w:asciiTheme="majorHAnsi" w:hAnsiTheme="majorHAnsi"/>
          <w:bCs/>
        </w:rPr>
        <w:t xml:space="preserve"> discuss </w:t>
      </w:r>
      <w:r w:rsidR="003D2F94">
        <w:rPr>
          <w:rFonts w:asciiTheme="majorHAnsi" w:hAnsiTheme="majorHAnsi"/>
          <w:bCs/>
        </w:rPr>
        <w:t>what evidence there is</w:t>
      </w:r>
      <w:r>
        <w:rPr>
          <w:rFonts w:asciiTheme="majorHAnsi" w:hAnsiTheme="majorHAnsi"/>
          <w:bCs/>
        </w:rPr>
        <w:t xml:space="preserve"> – and </w:t>
      </w:r>
      <w:r w:rsidR="003D2F94">
        <w:rPr>
          <w:rFonts w:asciiTheme="majorHAnsi" w:hAnsiTheme="majorHAnsi"/>
          <w:bCs/>
        </w:rPr>
        <w:t xml:space="preserve">the </w:t>
      </w:r>
      <w:r>
        <w:rPr>
          <w:rFonts w:asciiTheme="majorHAnsi" w:hAnsiTheme="majorHAnsi"/>
          <w:bCs/>
        </w:rPr>
        <w:t xml:space="preserve">strength </w:t>
      </w:r>
      <w:r w:rsidR="003D2F94">
        <w:rPr>
          <w:rFonts w:asciiTheme="majorHAnsi" w:hAnsiTheme="majorHAnsi"/>
          <w:bCs/>
        </w:rPr>
        <w:t>of the evidence</w:t>
      </w:r>
      <w:r>
        <w:rPr>
          <w:rFonts w:asciiTheme="majorHAnsi" w:hAnsiTheme="majorHAnsi"/>
          <w:bCs/>
        </w:rPr>
        <w:t xml:space="preserve"> – that the candidate </w:t>
      </w:r>
      <w:r w:rsidRPr="00093916">
        <w:rPr>
          <w:rFonts w:asciiTheme="majorHAnsi" w:hAnsiTheme="majorHAnsi"/>
          <w:bCs/>
        </w:rPr>
        <w:t xml:space="preserve">plays </w:t>
      </w:r>
      <w:r w:rsidRPr="00093916" w:rsidR="00093916">
        <w:rPr>
          <w:rFonts w:asciiTheme="majorHAnsi" w:hAnsiTheme="majorHAnsi"/>
          <w:bCs/>
        </w:rPr>
        <w:t>an</w:t>
      </w:r>
      <w:r w:rsidRPr="00093916" w:rsidR="00093916">
        <w:rPr>
          <w:rFonts w:asciiTheme="majorHAnsi" w:hAnsiTheme="majorHAnsi"/>
          <w:b/>
        </w:rPr>
        <w:t xml:space="preserve"> active and sustained role in a program of scholarship</w:t>
      </w:r>
      <w:r w:rsidR="00093916">
        <w:rPr>
          <w:rFonts w:asciiTheme="majorHAnsi" w:hAnsiTheme="majorHAnsi"/>
          <w:bCs/>
        </w:rPr>
        <w:t xml:space="preserve">, </w:t>
      </w:r>
      <w:r w:rsidRPr="00093916" w:rsidR="00093916">
        <w:rPr>
          <w:rFonts w:asciiTheme="majorHAnsi" w:hAnsiTheme="majorHAnsi"/>
          <w:b/>
        </w:rPr>
        <w:t>with traditional outputs of scholarship</w:t>
      </w:r>
      <w:r w:rsidR="00093916">
        <w:rPr>
          <w:rFonts w:asciiTheme="majorHAnsi" w:hAnsiTheme="majorHAnsi"/>
          <w:bCs/>
        </w:rPr>
        <w:t xml:space="preserve">, that </w:t>
      </w:r>
      <w:r w:rsidRPr="00093916" w:rsidR="00093916">
        <w:rPr>
          <w:rFonts w:asciiTheme="majorHAnsi" w:hAnsiTheme="majorHAnsi"/>
          <w:bCs/>
        </w:rPr>
        <w:t>garners an</w:t>
      </w:r>
      <w:r w:rsidRPr="00093916" w:rsidR="00093916">
        <w:rPr>
          <w:rFonts w:asciiTheme="majorHAnsi" w:hAnsiTheme="majorHAnsi"/>
          <w:b/>
        </w:rPr>
        <w:t xml:space="preserve"> emerging regional or statewide reputation</w:t>
      </w:r>
      <w:r w:rsidR="00093916">
        <w:rPr>
          <w:rFonts w:asciiTheme="majorHAnsi" w:hAnsiTheme="majorHAnsi"/>
          <w:bCs/>
        </w:rPr>
        <w:t xml:space="preserve">. </w:t>
      </w:r>
    </w:p>
    <w:p w:rsidR="004905DC" w:rsidP="00093916" w:rsidRDefault="004905DC" w14:paraId="7900F71F" w14:textId="77777777">
      <w:pPr>
        <w:pStyle w:val="NoSpacing"/>
        <w:rPr>
          <w:rFonts w:asciiTheme="majorHAnsi" w:hAnsiTheme="majorHAnsi"/>
          <w:b/>
        </w:rPr>
      </w:pPr>
    </w:p>
    <w:p w:rsidRPr="004905DC" w:rsidR="004905DC" w:rsidP="00093916" w:rsidRDefault="004905DC" w14:paraId="1064A415" w14:textId="46676E7A">
      <w:pPr>
        <w:pStyle w:val="NoSpacing"/>
        <w:rPr>
          <w:rFonts w:asciiTheme="majorHAnsi" w:hAnsiTheme="majorHAnsi"/>
          <w:b/>
        </w:rPr>
      </w:pPr>
      <w:r>
        <w:rPr>
          <w:rFonts w:asciiTheme="majorHAnsi" w:hAnsiTheme="majorHAnsi"/>
          <w:b/>
        </w:rPr>
        <w:t xml:space="preserve">For the proposed rank of Professor: </w:t>
      </w:r>
    </w:p>
    <w:p w:rsidR="004905DC" w:rsidP="00093916" w:rsidRDefault="004905DC" w14:paraId="7152F6FA" w14:textId="2CCA32E6">
      <w:pPr>
        <w:pStyle w:val="NoSpacing"/>
        <w:numPr>
          <w:ilvl w:val="0"/>
          <w:numId w:val="14"/>
        </w:numPr>
        <w:rPr>
          <w:rFonts w:asciiTheme="majorHAnsi" w:hAnsiTheme="majorHAnsi"/>
          <w:bCs/>
        </w:rPr>
      </w:pPr>
      <w:r>
        <w:rPr>
          <w:rFonts w:asciiTheme="majorHAnsi" w:hAnsiTheme="majorHAnsi"/>
          <w:bCs/>
        </w:rPr>
        <w:t xml:space="preserve">Department Chair Statement </w:t>
      </w:r>
      <w:r>
        <w:rPr>
          <w:rFonts w:asciiTheme="majorHAnsi" w:hAnsiTheme="majorHAnsi"/>
          <w:bCs/>
          <w:u w:val="single"/>
        </w:rPr>
        <w:t>must</w:t>
      </w:r>
      <w:r>
        <w:rPr>
          <w:rFonts w:asciiTheme="majorHAnsi" w:hAnsiTheme="majorHAnsi"/>
          <w:bCs/>
        </w:rPr>
        <w:t xml:space="preserve"> discuss </w:t>
      </w:r>
      <w:r w:rsidR="003D2F94">
        <w:rPr>
          <w:rFonts w:asciiTheme="majorHAnsi" w:hAnsiTheme="majorHAnsi"/>
          <w:bCs/>
        </w:rPr>
        <w:t>what evidence there is</w:t>
      </w:r>
      <w:r>
        <w:rPr>
          <w:rFonts w:asciiTheme="majorHAnsi" w:hAnsiTheme="majorHAnsi"/>
          <w:bCs/>
        </w:rPr>
        <w:t xml:space="preserve"> – and</w:t>
      </w:r>
      <w:r w:rsidR="003D2F94">
        <w:rPr>
          <w:rFonts w:asciiTheme="majorHAnsi" w:hAnsiTheme="majorHAnsi"/>
          <w:bCs/>
        </w:rPr>
        <w:t xml:space="preserve"> the</w:t>
      </w:r>
      <w:r>
        <w:rPr>
          <w:rFonts w:asciiTheme="majorHAnsi" w:hAnsiTheme="majorHAnsi"/>
          <w:bCs/>
        </w:rPr>
        <w:t xml:space="preserve"> strength of </w:t>
      </w:r>
      <w:r w:rsidR="003D2F94">
        <w:rPr>
          <w:rFonts w:asciiTheme="majorHAnsi" w:hAnsiTheme="majorHAnsi"/>
          <w:bCs/>
        </w:rPr>
        <w:t xml:space="preserve">the </w:t>
      </w:r>
      <w:r>
        <w:rPr>
          <w:rFonts w:asciiTheme="majorHAnsi" w:hAnsiTheme="majorHAnsi"/>
          <w:bCs/>
        </w:rPr>
        <w:t>evidence – that the candidate</w:t>
      </w:r>
      <w:r w:rsidR="00093916">
        <w:rPr>
          <w:rFonts w:asciiTheme="majorHAnsi" w:hAnsiTheme="majorHAnsi"/>
          <w:bCs/>
        </w:rPr>
        <w:t xml:space="preserve"> </w:t>
      </w:r>
      <w:r w:rsidRPr="00093916" w:rsidR="00093916">
        <w:rPr>
          <w:rFonts w:asciiTheme="majorHAnsi" w:hAnsiTheme="majorHAnsi"/>
          <w:bCs/>
        </w:rPr>
        <w:t>plays an</w:t>
      </w:r>
      <w:r w:rsidRPr="00093916" w:rsidR="00093916">
        <w:rPr>
          <w:rFonts w:asciiTheme="majorHAnsi" w:hAnsiTheme="majorHAnsi"/>
          <w:b/>
        </w:rPr>
        <w:t xml:space="preserve"> active and sustained role in a program of scholarship</w:t>
      </w:r>
      <w:r w:rsidR="00093916">
        <w:rPr>
          <w:rFonts w:asciiTheme="majorHAnsi" w:hAnsiTheme="majorHAnsi"/>
          <w:bCs/>
        </w:rPr>
        <w:t xml:space="preserve">, </w:t>
      </w:r>
      <w:r w:rsidRPr="00093916" w:rsidR="00093916">
        <w:rPr>
          <w:rFonts w:asciiTheme="majorHAnsi" w:hAnsiTheme="majorHAnsi"/>
          <w:b/>
        </w:rPr>
        <w:t>with traditional outputs of scholarship</w:t>
      </w:r>
      <w:r w:rsidR="00093916">
        <w:rPr>
          <w:rFonts w:asciiTheme="majorHAnsi" w:hAnsiTheme="majorHAnsi"/>
          <w:bCs/>
        </w:rPr>
        <w:t xml:space="preserve">, that </w:t>
      </w:r>
      <w:r w:rsidRPr="00093916" w:rsidR="00093916">
        <w:rPr>
          <w:rFonts w:asciiTheme="majorHAnsi" w:hAnsiTheme="majorHAnsi"/>
          <w:bCs/>
        </w:rPr>
        <w:t>garners a</w:t>
      </w:r>
      <w:r w:rsidR="00093916">
        <w:rPr>
          <w:rFonts w:asciiTheme="majorHAnsi" w:hAnsiTheme="majorHAnsi"/>
          <w:b/>
        </w:rPr>
        <w:t xml:space="preserve"> sustained regional or statewide</w:t>
      </w:r>
      <w:r w:rsidRPr="00093916" w:rsidR="00093916">
        <w:rPr>
          <w:rFonts w:asciiTheme="majorHAnsi" w:hAnsiTheme="majorHAnsi"/>
          <w:b/>
        </w:rPr>
        <w:t xml:space="preserve"> reputation</w:t>
      </w:r>
      <w:r w:rsidR="00093916">
        <w:rPr>
          <w:rFonts w:asciiTheme="majorHAnsi" w:hAnsiTheme="majorHAnsi"/>
          <w:b/>
        </w:rPr>
        <w:t xml:space="preserve"> and emerging national reputation</w:t>
      </w:r>
      <w:r w:rsidR="00093916">
        <w:rPr>
          <w:rFonts w:asciiTheme="majorHAnsi" w:hAnsiTheme="majorHAnsi"/>
          <w:bCs/>
        </w:rPr>
        <w:t>.</w:t>
      </w:r>
    </w:p>
    <w:p w:rsidR="004905DC" w:rsidP="00E47C7C" w:rsidRDefault="004905DC" w14:paraId="207B3C89" w14:textId="77777777">
      <w:pPr>
        <w:pStyle w:val="NoSpacing"/>
        <w:rPr>
          <w:rFonts w:asciiTheme="majorHAnsi" w:hAnsiTheme="majorHAnsi"/>
          <w:b/>
          <w:u w:val="single"/>
        </w:rPr>
      </w:pPr>
    </w:p>
    <w:p w:rsidRPr="008F3941" w:rsidR="00F655B6" w:rsidP="00E47C7C" w:rsidRDefault="00E47C7C" w14:paraId="147869F7" w14:textId="59580316">
      <w:pPr>
        <w:pStyle w:val="NoSpacing"/>
        <w:rPr>
          <w:rFonts w:asciiTheme="majorHAnsi" w:hAnsiTheme="majorHAnsi"/>
          <w:b/>
          <w:u w:val="single"/>
        </w:rPr>
      </w:pPr>
      <w:r w:rsidRPr="008F3941">
        <w:rPr>
          <w:rFonts w:asciiTheme="majorHAnsi" w:hAnsiTheme="majorHAnsi"/>
          <w:b/>
          <w:u w:val="single"/>
        </w:rPr>
        <w:t>Resources:</w:t>
      </w:r>
    </w:p>
    <w:p w:rsidRPr="008F3941" w:rsidR="00E47C7C" w:rsidP="00E47C7C" w:rsidRDefault="00E47C7C" w14:paraId="5118ADB9" w14:textId="77777777">
      <w:pPr>
        <w:pStyle w:val="NoSpacing"/>
        <w:numPr>
          <w:ilvl w:val="0"/>
          <w:numId w:val="3"/>
        </w:numPr>
        <w:rPr>
          <w:rFonts w:asciiTheme="majorHAnsi" w:hAnsiTheme="majorHAnsi"/>
        </w:rPr>
      </w:pPr>
      <w:r w:rsidRPr="008F3941">
        <w:rPr>
          <w:rFonts w:asciiTheme="majorHAnsi" w:hAnsiTheme="majorHAnsi"/>
        </w:rPr>
        <w:t>Examples of Evidence of Achievement Documents:</w:t>
      </w:r>
    </w:p>
    <w:p w:rsidRPr="008F3941" w:rsidR="00E47C7C" w:rsidP="00E47C7C" w:rsidRDefault="00E47C7C" w14:paraId="3ACD6D78" w14:textId="77777777">
      <w:pPr>
        <w:pStyle w:val="NoSpacing"/>
        <w:numPr>
          <w:ilvl w:val="1"/>
          <w:numId w:val="3"/>
        </w:numPr>
        <w:rPr>
          <w:rFonts w:asciiTheme="majorHAnsi" w:hAnsiTheme="majorHAnsi"/>
        </w:rPr>
      </w:pPr>
      <w:hyperlink w:history="1" r:id="rId7">
        <w:r w:rsidRPr="008F3941">
          <w:rPr>
            <w:rStyle w:val="Hyperlink"/>
            <w:rFonts w:asciiTheme="majorHAnsi" w:hAnsiTheme="majorHAnsi"/>
          </w:rPr>
          <w:t>Professional-Track Faculty – Clinical Professor Title Series</w:t>
        </w:r>
      </w:hyperlink>
    </w:p>
    <w:p w:rsidRPr="008F3941" w:rsidR="00E47C7C" w:rsidP="00E47C7C" w:rsidRDefault="00E47C7C" w14:paraId="75ED7792" w14:textId="77777777">
      <w:pPr>
        <w:pStyle w:val="NoSpacing"/>
        <w:numPr>
          <w:ilvl w:val="1"/>
          <w:numId w:val="3"/>
        </w:numPr>
        <w:rPr>
          <w:rFonts w:asciiTheme="majorHAnsi" w:hAnsiTheme="majorHAnsi"/>
        </w:rPr>
      </w:pPr>
      <w:hyperlink w:history="1" r:id="rId8">
        <w:r w:rsidRPr="008F3941">
          <w:rPr>
            <w:rStyle w:val="Hyperlink"/>
            <w:rFonts w:asciiTheme="majorHAnsi" w:hAnsiTheme="majorHAnsi"/>
          </w:rPr>
          <w:t>Professional-Track Faculty – Professor Title Series</w:t>
        </w:r>
      </w:hyperlink>
    </w:p>
    <w:p w:rsidRPr="00955F9F" w:rsidR="00E47C7C" w:rsidP="00E47C7C" w:rsidRDefault="00E47C7C" w14:paraId="32111A38" w14:textId="77777777">
      <w:pPr>
        <w:pStyle w:val="NoSpacing"/>
        <w:numPr>
          <w:ilvl w:val="0"/>
          <w:numId w:val="3"/>
        </w:numPr>
        <w:rPr>
          <w:rStyle w:val="Hyperlink"/>
          <w:rFonts w:asciiTheme="majorHAnsi" w:hAnsiTheme="majorHAnsi"/>
          <w:color w:val="auto"/>
          <w:u w:val="none"/>
        </w:rPr>
      </w:pPr>
      <w:hyperlink w:history="1" r:id="rId9">
        <w:r w:rsidRPr="008F3941">
          <w:rPr>
            <w:rStyle w:val="Hyperlink"/>
            <w:rFonts w:asciiTheme="majorHAnsi" w:hAnsiTheme="majorHAnsi"/>
          </w:rPr>
          <w:t>Professional-Track Faculty: Title Series Comparison Table</w:t>
        </w:r>
      </w:hyperlink>
    </w:p>
    <w:p w:rsidRPr="00955F9F" w:rsidR="00E47C7C" w:rsidP="00E47C7C" w:rsidRDefault="00E47C7C" w14:paraId="5527ABB0" w14:textId="77777777">
      <w:pPr>
        <w:pStyle w:val="NoSpacing"/>
        <w:ind w:left="720"/>
        <w:rPr>
          <w:rStyle w:val="Hyperlink"/>
          <w:rFonts w:asciiTheme="majorHAnsi" w:hAnsiTheme="majorHAnsi"/>
          <w:color w:val="auto"/>
          <w:u w:val="none"/>
        </w:rPr>
      </w:pPr>
    </w:p>
    <w:tbl>
      <w:tblPr>
        <w:tblStyle w:val="TableGrid"/>
        <w:tblW w:w="9895" w:type="dxa"/>
        <w:tblLook w:val="04A0" w:firstRow="1" w:lastRow="0" w:firstColumn="1" w:lastColumn="0" w:noHBand="0" w:noVBand="1"/>
      </w:tblPr>
      <w:tblGrid>
        <w:gridCol w:w="8572"/>
        <w:gridCol w:w="1323"/>
      </w:tblGrid>
      <w:tr w:rsidRPr="008F3941" w:rsidR="00E47C7C" w:rsidTr="17CA08C4" w14:paraId="2672986E" w14:textId="77777777">
        <w:trPr>
          <w:trHeight w:val="593"/>
        </w:trPr>
        <w:tc>
          <w:tcPr>
            <w:tcW w:w="8572" w:type="dxa"/>
            <w:shd w:val="clear" w:color="auto" w:fill="E97132" w:themeFill="accent2"/>
          </w:tcPr>
          <w:p w:rsidRPr="008F3941" w:rsidR="00E47C7C" w:rsidRDefault="00E47C7C" w14:paraId="6DF25481" w14:textId="589E333E">
            <w:pPr>
              <w:rPr>
                <w:rFonts w:asciiTheme="majorHAnsi" w:hAnsiTheme="majorHAnsi" w:cstheme="minorHAnsi"/>
                <w:b/>
              </w:rPr>
            </w:pPr>
            <w:r w:rsidRPr="008F3941">
              <w:rPr>
                <w:rFonts w:asciiTheme="majorHAnsi" w:hAnsiTheme="majorHAnsi" w:cstheme="minorHAnsi"/>
                <w:b/>
              </w:rPr>
              <w:t>Items to check for in</w:t>
            </w:r>
            <w:r>
              <w:rPr>
                <w:rFonts w:asciiTheme="majorHAnsi" w:hAnsiTheme="majorHAnsi" w:cstheme="minorHAnsi"/>
                <w:b/>
              </w:rPr>
              <w:t xml:space="preserve"> the Department</w:t>
            </w:r>
            <w:r w:rsidRPr="008F3941">
              <w:rPr>
                <w:rFonts w:asciiTheme="majorHAnsi" w:hAnsiTheme="majorHAnsi" w:cstheme="minorHAnsi"/>
                <w:b/>
              </w:rPr>
              <w:t xml:space="preserve"> </w:t>
            </w:r>
            <w:r>
              <w:rPr>
                <w:rFonts w:asciiTheme="majorHAnsi" w:hAnsiTheme="majorHAnsi" w:cstheme="minorHAnsi"/>
                <w:b/>
              </w:rPr>
              <w:t>Chair’s</w:t>
            </w:r>
            <w:r w:rsidRPr="008F3941">
              <w:rPr>
                <w:rFonts w:asciiTheme="majorHAnsi" w:hAnsiTheme="majorHAnsi" w:cstheme="minorHAnsi"/>
                <w:b/>
              </w:rPr>
              <w:t xml:space="preserve"> Statement</w:t>
            </w:r>
          </w:p>
        </w:tc>
        <w:tc>
          <w:tcPr>
            <w:tcW w:w="1323" w:type="dxa"/>
            <w:shd w:val="clear" w:color="auto" w:fill="92D050"/>
          </w:tcPr>
          <w:p w:rsidRPr="008F3941" w:rsidR="00E47C7C" w:rsidRDefault="00E47C7C" w14:paraId="04A0C357" w14:textId="77777777">
            <w:pPr>
              <w:jc w:val="center"/>
              <w:rPr>
                <w:rFonts w:asciiTheme="majorHAnsi" w:hAnsiTheme="majorHAnsi" w:cstheme="minorHAnsi"/>
                <w:b/>
              </w:rPr>
            </w:pPr>
            <w:r w:rsidRPr="008F3941">
              <w:rPr>
                <w:rFonts w:asciiTheme="majorHAnsi" w:hAnsiTheme="majorHAnsi" w:cstheme="minorHAnsi"/>
                <w:b/>
              </w:rPr>
              <w:t>Task Completed:  Y/N</w:t>
            </w:r>
          </w:p>
        </w:tc>
      </w:tr>
      <w:tr w:rsidRPr="008F3941" w:rsidR="00E47C7C" w:rsidTr="17CA08C4" w14:paraId="62B3B3C5" w14:textId="77777777">
        <w:tc>
          <w:tcPr>
            <w:tcW w:w="8572" w:type="dxa"/>
          </w:tcPr>
          <w:p w:rsidRPr="008F3941" w:rsidR="006842A3" w:rsidP="008F0975" w:rsidRDefault="00E47C7C" w14:paraId="154E73CE" w14:textId="24402D9E">
            <w:pPr>
              <w:rPr>
                <w:rFonts w:asciiTheme="majorHAnsi" w:hAnsiTheme="majorHAnsi" w:cstheme="minorHAnsi"/>
              </w:rPr>
            </w:pPr>
            <w:r w:rsidRPr="008F3941">
              <w:rPr>
                <w:rFonts w:asciiTheme="majorHAnsi" w:hAnsiTheme="majorHAnsi" w:cstheme="minorHAnsi"/>
              </w:rPr>
              <w:t xml:space="preserve">Ensure proposed track, rank, and designated title series are included.   </w:t>
            </w:r>
          </w:p>
        </w:tc>
        <w:tc>
          <w:tcPr>
            <w:tcW w:w="1323" w:type="dxa"/>
          </w:tcPr>
          <w:p w:rsidRPr="008F3941" w:rsidR="00E47C7C" w:rsidRDefault="00E47C7C" w14:paraId="7DBD5004" w14:textId="77777777">
            <w:pPr>
              <w:rPr>
                <w:rFonts w:asciiTheme="majorHAnsi" w:hAnsiTheme="majorHAnsi" w:cstheme="minorHAnsi"/>
              </w:rPr>
            </w:pPr>
          </w:p>
        </w:tc>
      </w:tr>
      <w:tr w:rsidRPr="008F3941" w:rsidR="0046765D" w:rsidTr="17CA08C4" w14:paraId="46ECC097" w14:textId="77777777">
        <w:tc>
          <w:tcPr>
            <w:tcW w:w="8572" w:type="dxa"/>
          </w:tcPr>
          <w:p w:rsidR="0046765D" w:rsidP="0046765D" w:rsidRDefault="0046765D" w14:paraId="2768F6D3" w14:textId="794954E1">
            <w:pPr>
              <w:pStyle w:val="NoSpacing"/>
              <w:rPr>
                <w:rFonts w:asciiTheme="majorHAnsi" w:hAnsiTheme="majorHAnsi" w:cstheme="minorHAnsi"/>
              </w:rPr>
            </w:pPr>
            <w:r>
              <w:rPr>
                <w:rFonts w:asciiTheme="majorHAnsi" w:hAnsiTheme="majorHAnsi" w:cstheme="minorHAnsi"/>
              </w:rPr>
              <w:t xml:space="preserve">Explain the timing of the promotion review. </w:t>
            </w:r>
          </w:p>
          <w:p w:rsidRPr="00E47C7C" w:rsidR="0046765D" w:rsidP="0046765D" w:rsidRDefault="0046765D" w14:paraId="00D1B261" w14:textId="77777777">
            <w:pPr>
              <w:pStyle w:val="NoSpacing"/>
              <w:numPr>
                <w:ilvl w:val="0"/>
                <w:numId w:val="8"/>
              </w:numPr>
              <w:rPr>
                <w:rFonts w:cs="Calibri Light" w:asciiTheme="majorHAnsi" w:hAnsiTheme="majorHAnsi"/>
              </w:rPr>
            </w:pPr>
            <w:r>
              <w:rPr>
                <w:rFonts w:asciiTheme="majorHAnsi" w:hAnsiTheme="majorHAnsi" w:cstheme="minorHAnsi"/>
              </w:rPr>
              <w:t>Provide a</w:t>
            </w:r>
            <w:r w:rsidRPr="008F3941">
              <w:rPr>
                <w:rFonts w:asciiTheme="majorHAnsi" w:hAnsiTheme="majorHAnsi" w:cstheme="minorHAnsi"/>
              </w:rPr>
              <w:t>ffirmation for accelerated review (if applicable)</w:t>
            </w:r>
            <w:r>
              <w:rPr>
                <w:rFonts w:asciiTheme="majorHAnsi" w:hAnsiTheme="majorHAnsi" w:cstheme="minorHAnsi"/>
              </w:rPr>
              <w:t>.</w:t>
            </w:r>
          </w:p>
          <w:p w:rsidR="0046765D" w:rsidP="008F0975" w:rsidRDefault="0046765D" w14:paraId="2ECF0854" w14:textId="4D22C543">
            <w:pPr>
              <w:pStyle w:val="NoSpacing"/>
              <w:numPr>
                <w:ilvl w:val="0"/>
                <w:numId w:val="8"/>
              </w:numPr>
              <w:rPr>
                <w:rFonts w:asciiTheme="majorHAnsi" w:hAnsiTheme="majorHAnsi" w:cstheme="minorHAnsi"/>
              </w:rPr>
            </w:pPr>
            <w:r>
              <w:rPr>
                <w:rFonts w:cs="Calibri Light" w:asciiTheme="majorHAnsi" w:hAnsiTheme="majorHAnsi"/>
              </w:rPr>
              <w:t xml:space="preserve">Provide affirmation for promotion after an extended time in rank (if applicable). </w:t>
            </w:r>
          </w:p>
        </w:tc>
        <w:tc>
          <w:tcPr>
            <w:tcW w:w="1323" w:type="dxa"/>
          </w:tcPr>
          <w:p w:rsidRPr="008F3941" w:rsidR="0046765D" w:rsidP="0046765D" w:rsidRDefault="0046765D" w14:paraId="577F3A4F" w14:textId="77777777">
            <w:pPr>
              <w:rPr>
                <w:rFonts w:asciiTheme="majorHAnsi" w:hAnsiTheme="majorHAnsi" w:cstheme="minorHAnsi"/>
              </w:rPr>
            </w:pPr>
          </w:p>
        </w:tc>
      </w:tr>
      <w:tr w:rsidRPr="008F3941" w:rsidR="00E976D1" w:rsidTr="17CA08C4" w14:paraId="06404FCE" w14:textId="77777777">
        <w:tc>
          <w:tcPr>
            <w:tcW w:w="8572" w:type="dxa"/>
          </w:tcPr>
          <w:p w:rsidR="00E976D1" w:rsidP="008F0975" w:rsidRDefault="00E976D1" w14:paraId="1CDE61C8" w14:textId="413AB3F6">
            <w:pPr>
              <w:pStyle w:val="NoSpacing"/>
              <w:rPr>
                <w:rFonts w:asciiTheme="majorHAnsi" w:hAnsiTheme="majorHAnsi" w:cstheme="minorHAnsi"/>
              </w:rPr>
            </w:pPr>
            <w:r>
              <w:rPr>
                <w:rFonts w:asciiTheme="majorHAnsi" w:hAnsiTheme="majorHAnsi" w:cstheme="minorHAnsi"/>
              </w:rPr>
              <w:t>Ensure the</w:t>
            </w:r>
            <w:r w:rsidR="002A64F7">
              <w:rPr>
                <w:rFonts w:asciiTheme="majorHAnsi" w:hAnsiTheme="majorHAnsi" w:cstheme="minorHAnsi"/>
              </w:rPr>
              <w:t xml:space="preserve"> chair statement’</w:t>
            </w:r>
            <w:r>
              <w:rPr>
                <w:rFonts w:asciiTheme="majorHAnsi" w:hAnsiTheme="majorHAnsi" w:cstheme="minorHAnsi"/>
              </w:rPr>
              <w:t xml:space="preserve">s focus is on the candidate’s accomplishments </w:t>
            </w:r>
            <w:r>
              <w:rPr>
                <w:rFonts w:asciiTheme="majorHAnsi" w:hAnsiTheme="majorHAnsi" w:cstheme="minorHAnsi"/>
                <w:b/>
                <w:bCs/>
              </w:rPr>
              <w:t xml:space="preserve">during their time in rank.  </w:t>
            </w:r>
          </w:p>
        </w:tc>
        <w:tc>
          <w:tcPr>
            <w:tcW w:w="1323" w:type="dxa"/>
          </w:tcPr>
          <w:p w:rsidRPr="008F3941" w:rsidR="00E976D1" w:rsidP="0046765D" w:rsidRDefault="00E976D1" w14:paraId="1A59E8AF" w14:textId="77777777">
            <w:pPr>
              <w:rPr>
                <w:rFonts w:asciiTheme="majorHAnsi" w:hAnsiTheme="majorHAnsi" w:cstheme="minorHAnsi"/>
              </w:rPr>
            </w:pPr>
          </w:p>
        </w:tc>
      </w:tr>
      <w:tr w:rsidRPr="008F3941" w:rsidR="0046765D" w:rsidTr="17CA08C4" w14:paraId="6E501E89" w14:textId="77777777">
        <w:tc>
          <w:tcPr>
            <w:tcW w:w="8572" w:type="dxa"/>
          </w:tcPr>
          <w:p w:rsidR="0046765D" w:rsidP="17CA08C4" w:rsidRDefault="17CA08C4" w14:paraId="491F551C" w14:textId="6868E81D">
            <w:pPr>
              <w:rPr>
                <w:rFonts w:asciiTheme="majorHAnsi" w:hAnsiTheme="majorHAnsi"/>
              </w:rPr>
            </w:pPr>
            <w:r>
              <w:t>Describe the percent effort that the candidate is devoting to service across mission pillar areas, including: clinical, research, education, and administration.</w:t>
            </w:r>
          </w:p>
        </w:tc>
        <w:tc>
          <w:tcPr>
            <w:tcW w:w="1323" w:type="dxa"/>
          </w:tcPr>
          <w:p w:rsidRPr="008F3941" w:rsidR="0046765D" w:rsidP="0046765D" w:rsidRDefault="0046765D" w14:paraId="5210EC90" w14:textId="17A5FFD1">
            <w:pPr>
              <w:rPr>
                <w:rFonts w:asciiTheme="majorHAnsi" w:hAnsiTheme="majorHAnsi" w:cstheme="minorHAnsi"/>
              </w:rPr>
            </w:pPr>
          </w:p>
        </w:tc>
      </w:tr>
      <w:tr w:rsidRPr="008F3941" w:rsidR="0046765D" w:rsidTr="17CA08C4" w14:paraId="4A165AF6" w14:textId="77777777">
        <w:tc>
          <w:tcPr>
            <w:tcW w:w="8572" w:type="dxa"/>
          </w:tcPr>
          <w:p w:rsidR="0046765D" w:rsidP="17CA08C4" w:rsidRDefault="17CA08C4" w14:paraId="43D5ED3C" w14:textId="701BEA10">
            <w:pPr>
              <w:rPr>
                <w:rFonts w:asciiTheme="majorHAnsi" w:hAnsiTheme="majorHAnsi"/>
              </w:rPr>
            </w:pPr>
            <w:r w:rsidRPr="17CA08C4">
              <w:rPr>
                <w:rFonts w:asciiTheme="majorHAnsi" w:hAnsiTheme="majorHAnsi"/>
              </w:rPr>
              <w:t>Accomplishments in alignment with the candidate’s designated Area of Excellence</w:t>
            </w:r>
            <w:r w:rsidR="00F113F0">
              <w:rPr>
                <w:rFonts w:asciiTheme="majorHAnsi" w:hAnsiTheme="majorHAnsi"/>
              </w:rPr>
              <w:t>:</w:t>
            </w:r>
          </w:p>
          <w:p w:rsidR="0046765D" w:rsidP="17CA08C4" w:rsidRDefault="17CA08C4" w14:paraId="652731FB" w14:textId="79EF5129">
            <w:pPr>
              <w:pStyle w:val="ListParagraph"/>
              <w:numPr>
                <w:ilvl w:val="0"/>
                <w:numId w:val="9"/>
              </w:numPr>
              <w:rPr>
                <w:rFonts w:asciiTheme="majorHAnsi" w:hAnsiTheme="majorHAnsi"/>
              </w:rPr>
            </w:pPr>
            <w:r w:rsidRPr="17CA08C4">
              <w:rPr>
                <w:rFonts w:asciiTheme="majorHAnsi" w:hAnsiTheme="majorHAnsi"/>
              </w:rPr>
              <w:lastRenderedPageBreak/>
              <w:t xml:space="preserve">Ensure Area of Excellence is clearly indicated in the statement (Options </w:t>
            </w:r>
            <w:proofErr w:type="gramStart"/>
            <w:r w:rsidRPr="17CA08C4">
              <w:rPr>
                <w:rFonts w:asciiTheme="majorHAnsi" w:hAnsiTheme="majorHAnsi"/>
              </w:rPr>
              <w:t>include</w:t>
            </w:r>
            <w:r w:rsidR="00F113F0">
              <w:rPr>
                <w:rFonts w:asciiTheme="majorHAnsi" w:hAnsiTheme="majorHAnsi"/>
              </w:rPr>
              <w:t>:</w:t>
            </w:r>
            <w:proofErr w:type="gramEnd"/>
            <w:r w:rsidRPr="17CA08C4">
              <w:rPr>
                <w:rFonts w:asciiTheme="majorHAnsi" w:hAnsiTheme="majorHAnsi"/>
              </w:rPr>
              <w:t xml:space="preserve"> Clinical Expertise, Educational Leadership, or Investigation and Inquiry)</w:t>
            </w:r>
          </w:p>
          <w:p w:rsidR="0046765D" w:rsidP="0046765D" w:rsidRDefault="0046765D" w14:paraId="7C6EC576" w14:textId="77777777">
            <w:pPr>
              <w:pStyle w:val="NoSpacing"/>
              <w:numPr>
                <w:ilvl w:val="0"/>
                <w:numId w:val="9"/>
              </w:numPr>
              <w:rPr>
                <w:rFonts w:asciiTheme="majorHAnsi" w:hAnsiTheme="majorHAnsi" w:cstheme="minorHAnsi"/>
              </w:rPr>
            </w:pPr>
            <w:r>
              <w:rPr>
                <w:rFonts w:asciiTheme="majorHAnsi" w:hAnsiTheme="majorHAnsi" w:cstheme="minorHAnsi"/>
              </w:rPr>
              <w:t xml:space="preserve">Discuss activities in the chosen Area of Excellence and Additional Contributions to the Academic Enterprise, focusing on </w:t>
            </w:r>
            <w:r w:rsidRPr="0004142B">
              <w:rPr>
                <w:rFonts w:asciiTheme="majorHAnsi" w:hAnsiTheme="majorHAnsi" w:cstheme="minorHAnsi"/>
                <w:b/>
                <w:bCs/>
              </w:rPr>
              <w:t>impact and trajectory.</w:t>
            </w:r>
          </w:p>
          <w:p w:rsidR="0046765D" w:rsidP="17CA08C4" w:rsidRDefault="17CA08C4" w14:paraId="5BFD6D50" w14:textId="6D097AB7">
            <w:pPr>
              <w:pStyle w:val="NoSpacing"/>
              <w:numPr>
                <w:ilvl w:val="0"/>
                <w:numId w:val="9"/>
              </w:numPr>
              <w:rPr>
                <w:rFonts w:asciiTheme="majorHAnsi" w:hAnsiTheme="majorHAnsi"/>
              </w:rPr>
            </w:pPr>
            <w:r w:rsidRPr="17CA08C4">
              <w:rPr>
                <w:rFonts w:asciiTheme="majorHAnsi" w:hAnsiTheme="majorHAnsi"/>
              </w:rPr>
              <w:t>Directly address scholarly contributions as well as impact in clinical activities, service/leadership, educational activities, mentorship, and community-facing scholarship and practice as applicable.</w:t>
            </w:r>
          </w:p>
        </w:tc>
        <w:tc>
          <w:tcPr>
            <w:tcW w:w="1323" w:type="dxa"/>
          </w:tcPr>
          <w:p w:rsidRPr="008F3941" w:rsidR="0046765D" w:rsidP="0046765D" w:rsidRDefault="0046765D" w14:paraId="24577453" w14:textId="77777777">
            <w:pPr>
              <w:rPr>
                <w:rFonts w:asciiTheme="majorHAnsi" w:hAnsiTheme="majorHAnsi" w:cstheme="minorHAnsi"/>
              </w:rPr>
            </w:pPr>
          </w:p>
        </w:tc>
      </w:tr>
      <w:tr w:rsidRPr="008F3941" w:rsidR="007B371F" w:rsidTr="17CA08C4" w14:paraId="227EFED6" w14:textId="77777777">
        <w:tc>
          <w:tcPr>
            <w:tcW w:w="8572" w:type="dxa"/>
          </w:tcPr>
          <w:p w:rsidR="008F0975" w:rsidP="17CA08C4" w:rsidRDefault="17CA08C4" w14:paraId="16191439" w14:textId="1B0D8990">
            <w:pPr>
              <w:rPr>
                <w:rFonts w:asciiTheme="majorHAnsi" w:hAnsiTheme="majorHAnsi"/>
              </w:rPr>
            </w:pPr>
            <w:r w:rsidRPr="17CA08C4">
              <w:rPr>
                <w:rFonts w:asciiTheme="majorHAnsi" w:hAnsiTheme="majorHAnsi"/>
              </w:rPr>
              <w:t xml:space="preserve">Assessing </w:t>
            </w:r>
            <w:r w:rsidR="00F113F0">
              <w:rPr>
                <w:rFonts w:asciiTheme="majorHAnsi" w:hAnsiTheme="majorHAnsi"/>
              </w:rPr>
              <w:t>c</w:t>
            </w:r>
            <w:r w:rsidRPr="17CA08C4">
              <w:rPr>
                <w:rFonts w:asciiTheme="majorHAnsi" w:hAnsiTheme="majorHAnsi"/>
              </w:rPr>
              <w:t>andidate contributions to the field.</w:t>
            </w:r>
          </w:p>
          <w:p w:rsidR="008F0975" w:rsidP="17CA08C4" w:rsidRDefault="17CA08C4" w14:paraId="4674392B" w14:textId="499E9E89">
            <w:pPr>
              <w:pStyle w:val="ListParagraph"/>
              <w:numPr>
                <w:ilvl w:val="0"/>
                <w:numId w:val="1"/>
              </w:numPr>
              <w:rPr>
                <w:rFonts w:asciiTheme="majorHAnsi" w:hAnsiTheme="majorHAnsi"/>
              </w:rPr>
            </w:pPr>
            <w:r w:rsidRPr="17CA08C4">
              <w:rPr>
                <w:rFonts w:asciiTheme="majorHAnsi" w:hAnsiTheme="majorHAnsi"/>
              </w:rPr>
              <w:t>Describe the standards of excellence in the discipline.</w:t>
            </w:r>
          </w:p>
          <w:p w:rsidR="17CA08C4" w:rsidP="17CA08C4" w:rsidRDefault="17CA08C4" w14:paraId="3D132168" w14:textId="5E22918E">
            <w:pPr>
              <w:pStyle w:val="ListParagraph"/>
              <w:numPr>
                <w:ilvl w:val="0"/>
                <w:numId w:val="1"/>
              </w:numPr>
              <w:rPr>
                <w:rFonts w:asciiTheme="majorHAnsi" w:hAnsiTheme="majorHAnsi"/>
              </w:rPr>
            </w:pPr>
            <w:r w:rsidRPr="17CA08C4">
              <w:rPr>
                <w:rFonts w:cs="Calibri Light" w:asciiTheme="majorHAnsi" w:hAnsiTheme="majorHAnsi"/>
              </w:rPr>
              <w:t>Include information about the significance of the candidate’s field to the strategic priorities of the department and Dell Med.</w:t>
            </w:r>
          </w:p>
          <w:p w:rsidRPr="001E7E9B" w:rsidR="0004142B" w:rsidP="17CA08C4" w:rsidRDefault="17CA08C4" w14:paraId="716B7AED" w14:textId="6598C0D3">
            <w:pPr>
              <w:pStyle w:val="ListParagraph"/>
              <w:numPr>
                <w:ilvl w:val="0"/>
                <w:numId w:val="1"/>
              </w:numPr>
              <w:rPr>
                <w:rFonts w:asciiTheme="majorHAnsi" w:hAnsiTheme="majorHAnsi"/>
              </w:rPr>
            </w:pPr>
            <w:r w:rsidRPr="17CA08C4">
              <w:rPr>
                <w:rFonts w:asciiTheme="majorHAnsi" w:hAnsiTheme="majorHAnsi"/>
              </w:rPr>
              <w:t>Summarize the prestige/quality of the scholarly outlets as applicable for the title series.</w:t>
            </w:r>
          </w:p>
          <w:p w:rsidRPr="001E7E9B" w:rsidR="0004142B" w:rsidP="17CA08C4" w:rsidRDefault="17CA08C4" w14:paraId="039B8DF3" w14:textId="0877DB0B">
            <w:pPr>
              <w:pStyle w:val="NoSpacing"/>
              <w:numPr>
                <w:ilvl w:val="0"/>
                <w:numId w:val="1"/>
              </w:numPr>
              <w:rPr>
                <w:rFonts w:cs="Calibri Light" w:asciiTheme="majorHAnsi" w:hAnsiTheme="majorHAnsi"/>
              </w:rPr>
            </w:pPr>
            <w:r w:rsidRPr="17CA08C4">
              <w:rPr>
                <w:rFonts w:cs="Calibri Light" w:asciiTheme="majorHAnsi" w:hAnsiTheme="majorHAnsi"/>
              </w:rPr>
              <w:t>Independently assess the candidate’s strengths and weaknesses.</w:t>
            </w:r>
          </w:p>
        </w:tc>
        <w:tc>
          <w:tcPr>
            <w:tcW w:w="1323" w:type="dxa"/>
          </w:tcPr>
          <w:p w:rsidRPr="008F3941" w:rsidR="007B371F" w:rsidP="007B371F" w:rsidRDefault="007B371F" w14:paraId="01A14274" w14:textId="77777777">
            <w:pPr>
              <w:rPr>
                <w:rFonts w:asciiTheme="majorHAnsi" w:hAnsiTheme="majorHAnsi" w:cstheme="minorHAnsi"/>
              </w:rPr>
            </w:pPr>
          </w:p>
        </w:tc>
      </w:tr>
      <w:tr w:rsidRPr="008F3941" w:rsidR="007B371F" w:rsidTr="17CA08C4" w14:paraId="2291B784" w14:textId="77777777">
        <w:tc>
          <w:tcPr>
            <w:tcW w:w="8572" w:type="dxa"/>
          </w:tcPr>
          <w:p w:rsidRPr="008F3941" w:rsidR="007B371F" w:rsidP="007B371F" w:rsidRDefault="007B371F" w14:paraId="05A68C35" w14:textId="485B8A88">
            <w:pPr>
              <w:pStyle w:val="NoSpacing"/>
              <w:rPr>
                <w:rFonts w:eastAsia="Calibri" w:cs="Calibri Light" w:asciiTheme="majorHAnsi" w:hAnsiTheme="majorHAnsi"/>
              </w:rPr>
            </w:pPr>
            <w:r>
              <w:rPr>
                <w:rFonts w:eastAsia="Calibri" w:cs="Calibri Light" w:asciiTheme="majorHAnsi" w:hAnsiTheme="majorHAnsi"/>
              </w:rPr>
              <w:t>Reflect</w:t>
            </w:r>
            <w:r w:rsidRPr="008F3941">
              <w:rPr>
                <w:rFonts w:eastAsia="Calibri" w:cs="Calibri Light" w:asciiTheme="majorHAnsi" w:hAnsiTheme="majorHAnsi"/>
              </w:rPr>
              <w:t xml:space="preserve"> on the reviewers’ letters</w:t>
            </w:r>
            <w:r w:rsidR="008F0975">
              <w:rPr>
                <w:rFonts w:eastAsia="Calibri" w:cs="Calibri Light" w:asciiTheme="majorHAnsi" w:hAnsiTheme="majorHAnsi"/>
              </w:rPr>
              <w:t>.</w:t>
            </w:r>
          </w:p>
          <w:p w:rsidRPr="008F0975" w:rsidR="008F0975" w:rsidP="17CA08C4" w:rsidRDefault="17CA08C4" w14:paraId="107E9C2F" w14:textId="0EFFFB2D">
            <w:pPr>
              <w:pStyle w:val="NoSpacing"/>
              <w:numPr>
                <w:ilvl w:val="0"/>
                <w:numId w:val="6"/>
              </w:numPr>
              <w:rPr>
                <w:rFonts w:cs="Calibri Light" w:asciiTheme="majorHAnsi" w:hAnsiTheme="majorHAnsi"/>
              </w:rPr>
            </w:pPr>
            <w:r w:rsidRPr="17CA08C4">
              <w:rPr>
                <w:rFonts w:eastAsia="Calibri" w:cs="Calibri Light" w:asciiTheme="majorHAnsi" w:hAnsiTheme="majorHAnsi"/>
              </w:rPr>
              <w:t>Do not quote extensively from the reviewers’ letters, instead focus on key take aways.</w:t>
            </w:r>
          </w:p>
          <w:p w:rsidRPr="00B45FA7" w:rsidR="007B371F" w:rsidP="007B371F" w:rsidRDefault="008F0975" w14:paraId="615D8B85" w14:textId="32C2961E">
            <w:pPr>
              <w:pStyle w:val="NoSpacing"/>
              <w:numPr>
                <w:ilvl w:val="0"/>
                <w:numId w:val="6"/>
              </w:numPr>
              <w:rPr>
                <w:rFonts w:cs="Calibri Light" w:asciiTheme="majorHAnsi" w:hAnsiTheme="majorHAnsi"/>
              </w:rPr>
            </w:pPr>
            <w:r>
              <w:rPr>
                <w:rFonts w:eastAsia="Calibri" w:cs="Calibri Light" w:asciiTheme="majorHAnsi" w:hAnsiTheme="majorHAnsi"/>
              </w:rPr>
              <w:t>A</w:t>
            </w:r>
            <w:r w:rsidR="007B371F">
              <w:rPr>
                <w:rFonts w:eastAsia="Calibri" w:cs="Calibri Light" w:asciiTheme="majorHAnsi" w:hAnsiTheme="majorHAnsi"/>
              </w:rPr>
              <w:t xml:space="preserve">ddress any concerns raised by the reviewers. </w:t>
            </w:r>
          </w:p>
          <w:p w:rsidR="007B371F" w:rsidP="17CA08C4" w:rsidRDefault="17CA08C4" w14:paraId="59E16A0C" w14:textId="6EE01DB1">
            <w:pPr>
              <w:pStyle w:val="NoSpacing"/>
              <w:numPr>
                <w:ilvl w:val="0"/>
                <w:numId w:val="6"/>
              </w:numPr>
              <w:rPr>
                <w:rFonts w:cs="Calibri Light" w:asciiTheme="majorHAnsi" w:hAnsiTheme="majorHAnsi"/>
              </w:rPr>
            </w:pPr>
            <w:r w:rsidRPr="17CA08C4">
              <w:rPr>
                <w:rFonts w:cs="Calibri Light" w:asciiTheme="majorHAnsi" w:hAnsiTheme="majorHAnsi"/>
              </w:rPr>
              <w:t>If external reviewers identify peers for comparison, provide a high-level comparison of the key metrics for the candidate with those of the peers.</w:t>
            </w:r>
          </w:p>
          <w:p w:rsidR="007B371F" w:rsidP="17CA08C4" w:rsidRDefault="007B371F" w14:paraId="46250C7C" w14:textId="4B2009D0">
            <w:pPr>
              <w:pStyle w:val="NoSpacing"/>
              <w:rPr>
                <w:rFonts w:cs="Calibri Light" w:asciiTheme="majorHAnsi" w:hAnsiTheme="majorHAnsi"/>
              </w:rPr>
            </w:pPr>
          </w:p>
          <w:p w:rsidR="007B371F" w:rsidP="17CA08C4" w:rsidRDefault="17CA08C4" w14:paraId="3F0C1F84" w14:textId="1D14B9A8">
            <w:pPr>
              <w:pStyle w:val="NoSpacing"/>
              <w:rPr>
                <w:rFonts w:cs="Calibri Light" w:asciiTheme="majorHAnsi" w:hAnsiTheme="majorHAnsi"/>
              </w:rPr>
            </w:pPr>
            <w:r w:rsidRPr="17CA08C4">
              <w:rPr>
                <w:rFonts w:cs="Calibri Light" w:asciiTheme="majorHAnsi" w:hAnsiTheme="majorHAnsi"/>
              </w:rPr>
              <w:t>If any internal reviewers to D</w:t>
            </w:r>
            <w:r w:rsidR="00093916">
              <w:rPr>
                <w:rFonts w:cs="Calibri Light" w:asciiTheme="majorHAnsi" w:hAnsiTheme="majorHAnsi"/>
              </w:rPr>
              <w:t>ell Med</w:t>
            </w:r>
            <w:r w:rsidRPr="17CA08C4">
              <w:rPr>
                <w:rFonts w:cs="Calibri Light" w:asciiTheme="majorHAnsi" w:hAnsiTheme="majorHAnsi"/>
              </w:rPr>
              <w:t xml:space="preserve"> were no response or declined: </w:t>
            </w:r>
          </w:p>
          <w:p w:rsidR="007B371F" w:rsidP="17CA08C4" w:rsidRDefault="17CA08C4" w14:paraId="6A37DBF5" w14:textId="77777777">
            <w:pPr>
              <w:pStyle w:val="NoSpacing"/>
              <w:numPr>
                <w:ilvl w:val="0"/>
                <w:numId w:val="6"/>
              </w:numPr>
              <w:rPr>
                <w:rFonts w:cs="Calibri Light" w:asciiTheme="majorHAnsi" w:hAnsiTheme="majorHAnsi"/>
              </w:rPr>
            </w:pPr>
            <w:r w:rsidRPr="17CA08C4">
              <w:rPr>
                <w:rFonts w:cs="Calibri Light" w:asciiTheme="majorHAnsi" w:hAnsiTheme="majorHAnsi"/>
              </w:rPr>
              <w:t>Include the reason for the declination, if provided.</w:t>
            </w:r>
          </w:p>
          <w:p w:rsidR="007B371F" w:rsidP="17CA08C4" w:rsidRDefault="17CA08C4" w14:paraId="14FDDBC9" w14:textId="7EC451A9">
            <w:pPr>
              <w:pStyle w:val="NoSpacing"/>
              <w:numPr>
                <w:ilvl w:val="0"/>
                <w:numId w:val="6"/>
              </w:numPr>
              <w:rPr>
                <w:rFonts w:cs="Calibri Light" w:asciiTheme="majorHAnsi" w:hAnsiTheme="majorHAnsi"/>
              </w:rPr>
            </w:pPr>
            <w:r w:rsidRPr="17CA08C4">
              <w:rPr>
                <w:rFonts w:cs="Calibri Light" w:asciiTheme="majorHAnsi" w:hAnsiTheme="majorHAnsi"/>
              </w:rPr>
              <w:t>Comment on efforts made to contact reviewers, etc.</w:t>
            </w:r>
          </w:p>
        </w:tc>
        <w:tc>
          <w:tcPr>
            <w:tcW w:w="1323" w:type="dxa"/>
          </w:tcPr>
          <w:p w:rsidRPr="008F3941" w:rsidR="007B371F" w:rsidP="007B371F" w:rsidRDefault="007B371F" w14:paraId="69E573A0" w14:textId="77777777">
            <w:pPr>
              <w:rPr>
                <w:rFonts w:asciiTheme="majorHAnsi" w:hAnsiTheme="majorHAnsi" w:cstheme="minorHAnsi"/>
              </w:rPr>
            </w:pPr>
          </w:p>
        </w:tc>
      </w:tr>
      <w:tr w:rsidRPr="008F3941" w:rsidR="00E976D1" w:rsidTr="17CA08C4" w14:paraId="3B6EFB4C" w14:textId="77777777">
        <w:tc>
          <w:tcPr>
            <w:tcW w:w="8572" w:type="dxa"/>
          </w:tcPr>
          <w:p w:rsidR="00E976D1" w:rsidP="00E976D1" w:rsidRDefault="00E976D1" w14:paraId="522B6796" w14:textId="77777777">
            <w:pPr>
              <w:pStyle w:val="NoSpacing"/>
              <w:rPr>
                <w:rFonts w:cs="Calibri Light" w:asciiTheme="majorHAnsi" w:hAnsiTheme="majorHAnsi"/>
              </w:rPr>
            </w:pPr>
            <w:r>
              <w:rPr>
                <w:rFonts w:cs="Calibri Light" w:asciiTheme="majorHAnsi" w:hAnsiTheme="majorHAnsi"/>
              </w:rPr>
              <w:t>For Professor title series dossiers:  Include a</w:t>
            </w:r>
            <w:r w:rsidRPr="008F3941">
              <w:rPr>
                <w:rFonts w:cs="Calibri Light" w:asciiTheme="majorHAnsi" w:hAnsiTheme="majorHAnsi"/>
              </w:rPr>
              <w:t xml:space="preserve"> summary of the </w:t>
            </w:r>
            <w:r>
              <w:rPr>
                <w:rFonts w:cs="Calibri Light" w:asciiTheme="majorHAnsi" w:hAnsiTheme="majorHAnsi"/>
              </w:rPr>
              <w:t>Executive Committee’s discussion.</w:t>
            </w:r>
          </w:p>
          <w:p w:rsidR="00E976D1" w:rsidP="00E976D1" w:rsidRDefault="00E976D1" w14:paraId="6631CE77" w14:textId="77777777">
            <w:pPr>
              <w:pStyle w:val="NoSpacing"/>
              <w:numPr>
                <w:ilvl w:val="0"/>
                <w:numId w:val="7"/>
              </w:numPr>
              <w:rPr>
                <w:rFonts w:cs="Calibri Light" w:asciiTheme="majorHAnsi" w:hAnsiTheme="majorHAnsi"/>
              </w:rPr>
            </w:pPr>
            <w:r>
              <w:rPr>
                <w:rFonts w:cs="Calibri Light" w:asciiTheme="majorHAnsi" w:hAnsiTheme="majorHAnsi"/>
              </w:rPr>
              <w:t>Explain the rationale for the committee’s vote and resulting recommendation.</w:t>
            </w:r>
          </w:p>
          <w:p w:rsidR="00E976D1" w:rsidP="00F113F0" w:rsidRDefault="00E976D1" w14:paraId="788A8F4E" w14:textId="03F58D67">
            <w:pPr>
              <w:pStyle w:val="NoSpacing"/>
              <w:numPr>
                <w:ilvl w:val="0"/>
                <w:numId w:val="7"/>
              </w:numPr>
              <w:rPr>
                <w:rFonts w:cs="Calibri Light" w:asciiTheme="majorHAnsi" w:hAnsiTheme="majorHAnsi"/>
              </w:rPr>
            </w:pPr>
            <w:r>
              <w:rPr>
                <w:rFonts w:cs="Calibri Light" w:asciiTheme="majorHAnsi" w:hAnsiTheme="majorHAnsi"/>
              </w:rPr>
              <w:t xml:space="preserve">Explain negative votes (if applicable) including feedback from the committee.  </w:t>
            </w:r>
            <w:r w:rsidRPr="0046765D">
              <w:rPr>
                <w:rFonts w:cs="Calibri Light" w:asciiTheme="majorHAnsi" w:hAnsiTheme="majorHAnsi"/>
              </w:rPr>
              <w:t>The department chair must solicit feedback from the committee regarding the reasons for negative votes (if any) to characterize the overall strength of the committee’s recommendations and any areas of concern.</w:t>
            </w:r>
          </w:p>
        </w:tc>
        <w:tc>
          <w:tcPr>
            <w:tcW w:w="1323" w:type="dxa"/>
          </w:tcPr>
          <w:p w:rsidRPr="008F3941" w:rsidR="00E976D1" w:rsidP="007B371F" w:rsidRDefault="00E976D1" w14:paraId="76A88E7B" w14:textId="77777777">
            <w:pPr>
              <w:rPr>
                <w:rFonts w:asciiTheme="majorHAnsi" w:hAnsiTheme="majorHAnsi" w:cstheme="minorHAnsi"/>
              </w:rPr>
            </w:pPr>
          </w:p>
        </w:tc>
      </w:tr>
      <w:tr w:rsidRPr="008F3941" w:rsidR="007B371F" w:rsidTr="17CA08C4" w14:paraId="20F8B6F0" w14:textId="77777777">
        <w:tc>
          <w:tcPr>
            <w:tcW w:w="8572" w:type="dxa"/>
          </w:tcPr>
          <w:p w:rsidRPr="0004142B" w:rsidR="007B371F" w:rsidP="17CA08C4" w:rsidRDefault="007B371F" w14:paraId="08287C3A" w14:textId="4FAE70BE">
            <w:pPr>
              <w:pStyle w:val="NoSpacing"/>
              <w:rPr>
                <w:rFonts w:cs="Calibri Light" w:asciiTheme="majorHAnsi" w:hAnsiTheme="majorHAnsi"/>
                <w:b/>
                <w:bCs/>
                <w:spacing w:val="-1"/>
              </w:rPr>
            </w:pPr>
            <w:r w:rsidRPr="17CA08C4">
              <w:rPr>
                <w:rFonts w:cs="Calibri Light" w:asciiTheme="majorHAnsi" w:hAnsiTheme="majorHAnsi"/>
                <w:b/>
                <w:bCs/>
                <w:spacing w:val="-1"/>
              </w:rPr>
              <w:t xml:space="preserve">  Chair Attestation on Professionalism</w:t>
            </w:r>
          </w:p>
          <w:p w:rsidR="00F113F0" w:rsidP="17CA08C4" w:rsidRDefault="00527664" w14:paraId="49CC2EFC" w14:textId="53FEE24F">
            <w:pPr>
              <w:pStyle w:val="NoSpacing"/>
              <w:numPr>
                <w:ilvl w:val="0"/>
                <w:numId w:val="10"/>
              </w:numPr>
              <w:rPr>
                <w:rFonts w:cs="Calibri Light" w:asciiTheme="majorHAnsi" w:hAnsiTheme="majorHAnsi"/>
                <w:spacing w:val="-1"/>
              </w:rPr>
            </w:pPr>
            <w:r w:rsidRPr="17CA08C4">
              <w:rPr>
                <w:rFonts w:cs="Calibri Light" w:asciiTheme="majorHAnsi" w:hAnsiTheme="majorHAnsi"/>
                <w:spacing w:val="-1"/>
              </w:rPr>
              <w:t xml:space="preserve">Chair to provide attestation that the promotion candidate acts as a role model of professionalism and collegial behavior to all members of the health care </w:t>
            </w:r>
            <w:r w:rsidRPr="17CA08C4" w:rsidR="003D2F94">
              <w:rPr>
                <w:rFonts w:cs="Calibri Light" w:asciiTheme="majorHAnsi" w:hAnsiTheme="majorHAnsi"/>
                <w:spacing w:val="-1"/>
              </w:rPr>
              <w:t>team.</w:t>
            </w:r>
            <w:r w:rsidRPr="17CA08C4">
              <w:rPr>
                <w:rFonts w:cs="Calibri Light" w:asciiTheme="majorHAnsi" w:hAnsiTheme="majorHAnsi"/>
                <w:spacing w:val="-1"/>
              </w:rPr>
              <w:t xml:space="preserve"> </w:t>
            </w:r>
          </w:p>
          <w:p w:rsidR="00527664" w:rsidP="17CA08C4" w:rsidRDefault="008F0975" w14:paraId="08C905CC" w14:textId="0418E314">
            <w:pPr>
              <w:pStyle w:val="NoSpacing"/>
              <w:numPr>
                <w:ilvl w:val="0"/>
                <w:numId w:val="10"/>
              </w:numPr>
              <w:rPr>
                <w:rFonts w:cs="Calibri Light" w:asciiTheme="majorHAnsi" w:hAnsiTheme="majorHAnsi"/>
                <w:spacing w:val="-1"/>
              </w:rPr>
            </w:pPr>
            <w:r w:rsidRPr="17CA08C4">
              <w:rPr>
                <w:rFonts w:cs="Calibri Light" w:asciiTheme="majorHAnsi" w:hAnsiTheme="majorHAnsi"/>
                <w:spacing w:val="-1"/>
              </w:rPr>
              <w:t xml:space="preserve">Chair to review learner evaluations in the dossier and address any areas of intervention. </w:t>
            </w:r>
          </w:p>
          <w:p w:rsidR="00527664" w:rsidP="17CA08C4" w:rsidRDefault="00527664" w14:paraId="72B9C2D6" w14:textId="393366A5">
            <w:pPr>
              <w:pStyle w:val="NoSpacing"/>
              <w:numPr>
                <w:ilvl w:val="1"/>
                <w:numId w:val="10"/>
              </w:numPr>
              <w:rPr>
                <w:rFonts w:cs="Calibri Light" w:asciiTheme="majorHAnsi" w:hAnsiTheme="majorHAnsi"/>
                <w:spacing w:val="-1"/>
              </w:rPr>
            </w:pPr>
            <w:r w:rsidRPr="17CA08C4">
              <w:rPr>
                <w:rFonts w:cs="Calibri Light" w:asciiTheme="majorHAnsi" w:hAnsiTheme="majorHAnsi"/>
                <w:spacing w:val="-1"/>
              </w:rPr>
              <w:t xml:space="preserve">Should the dossier include learner evaluations with negative comments from learners, include information on efforts made by the candidate to resolve, mentor, improve – as applicable. </w:t>
            </w:r>
          </w:p>
        </w:tc>
        <w:tc>
          <w:tcPr>
            <w:tcW w:w="1323" w:type="dxa"/>
          </w:tcPr>
          <w:p w:rsidRPr="008F3941" w:rsidR="007B371F" w:rsidP="007B371F" w:rsidRDefault="007B371F" w14:paraId="5B748AAB" w14:textId="77777777">
            <w:pPr>
              <w:rPr>
                <w:rFonts w:asciiTheme="majorHAnsi" w:hAnsiTheme="majorHAnsi" w:cstheme="minorHAnsi"/>
              </w:rPr>
            </w:pPr>
          </w:p>
        </w:tc>
      </w:tr>
      <w:tr w:rsidRPr="008F3941" w:rsidR="007B371F" w:rsidTr="17CA08C4" w14:paraId="75A15A35" w14:textId="77777777">
        <w:tc>
          <w:tcPr>
            <w:tcW w:w="8572" w:type="dxa"/>
          </w:tcPr>
          <w:p w:rsidR="17CA08C4" w:rsidP="17CA08C4" w:rsidRDefault="17CA08C4" w14:paraId="400EE8DE" w14:textId="363A5128">
            <w:pPr>
              <w:pStyle w:val="NoSpacing"/>
              <w:rPr>
                <w:rFonts w:eastAsia="Calibri" w:cs="Calibri Light" w:asciiTheme="majorHAnsi" w:hAnsiTheme="majorHAnsi"/>
              </w:rPr>
            </w:pPr>
            <w:r w:rsidRPr="17CA08C4">
              <w:rPr>
                <w:rFonts w:eastAsia="Calibri" w:cs="Calibri Light" w:asciiTheme="majorHAnsi" w:hAnsiTheme="majorHAnsi"/>
              </w:rPr>
              <w:t>Your recommendation</w:t>
            </w:r>
          </w:p>
          <w:p w:rsidR="007B371F" w:rsidP="17CA08C4" w:rsidRDefault="17CA08C4" w14:paraId="606C2050" w14:textId="55E546B7">
            <w:pPr>
              <w:pStyle w:val="NoSpacing"/>
              <w:numPr>
                <w:ilvl w:val="0"/>
                <w:numId w:val="11"/>
              </w:numPr>
              <w:rPr>
                <w:rFonts w:eastAsia="Calibri" w:cs="Calibri Light" w:asciiTheme="majorHAnsi" w:hAnsiTheme="majorHAnsi"/>
              </w:rPr>
            </w:pPr>
            <w:r w:rsidRPr="17CA08C4">
              <w:rPr>
                <w:rFonts w:eastAsia="Calibri" w:cs="Calibri Light" w:asciiTheme="majorHAnsi" w:hAnsiTheme="majorHAnsi"/>
              </w:rPr>
              <w:t xml:space="preserve">Describe the relative strength of overall recommendation (e.g., strongly recommend or recommend). </w:t>
            </w:r>
          </w:p>
          <w:p w:rsidR="00527664" w:rsidRDefault="17CA08C4" w14:paraId="051CA6C7" w14:textId="0C399256">
            <w:pPr>
              <w:pStyle w:val="NoSpacing"/>
              <w:numPr>
                <w:ilvl w:val="0"/>
                <w:numId w:val="11"/>
              </w:numPr>
              <w:rPr>
                <w:rFonts w:eastAsia="Calibri" w:cs="Calibri Light" w:asciiTheme="majorHAnsi" w:hAnsiTheme="majorHAnsi"/>
              </w:rPr>
            </w:pPr>
            <w:r w:rsidRPr="17CA08C4">
              <w:rPr>
                <w:rFonts w:eastAsia="Calibri" w:cs="Calibri Light" w:asciiTheme="majorHAnsi" w:hAnsiTheme="majorHAnsi"/>
              </w:rPr>
              <w:t xml:space="preserve">Clearly state recommended outcome (this will be documented in the Promotion Review and Voting Sheet), options include: </w:t>
            </w:r>
          </w:p>
          <w:p w:rsidR="00527664" w:rsidP="00527664" w:rsidRDefault="00527664" w14:paraId="2E31503B" w14:textId="22F6082E">
            <w:pPr>
              <w:pStyle w:val="NoSpacing"/>
              <w:numPr>
                <w:ilvl w:val="1"/>
                <w:numId w:val="11"/>
              </w:numPr>
              <w:rPr>
                <w:rFonts w:eastAsia="Calibri" w:cs="Calibri Light" w:asciiTheme="majorHAnsi" w:hAnsiTheme="majorHAnsi"/>
              </w:rPr>
            </w:pPr>
            <w:r>
              <w:rPr>
                <w:rFonts w:eastAsia="Calibri" w:cs="Calibri Light" w:asciiTheme="majorHAnsi" w:hAnsiTheme="majorHAnsi"/>
              </w:rPr>
              <w:t>Be promoted in rank; or</w:t>
            </w:r>
          </w:p>
          <w:p w:rsidRPr="008F0975" w:rsidR="007B371F" w:rsidP="007B371F" w:rsidRDefault="00C7338A" w14:paraId="63FF7936" w14:textId="111F356E">
            <w:pPr>
              <w:pStyle w:val="NoSpacing"/>
              <w:numPr>
                <w:ilvl w:val="1"/>
                <w:numId w:val="11"/>
              </w:numPr>
              <w:rPr>
                <w:rFonts w:eastAsia="Calibri" w:cs="Calibri Light" w:asciiTheme="majorHAnsi" w:hAnsiTheme="majorHAnsi"/>
              </w:rPr>
            </w:pPr>
            <w:r>
              <w:rPr>
                <w:rFonts w:eastAsia="Calibri" w:cs="Calibri Light" w:asciiTheme="majorHAnsi" w:hAnsiTheme="majorHAnsi"/>
              </w:rPr>
              <w:t>Be denied promotion and they remain at the current rank</w:t>
            </w:r>
          </w:p>
        </w:tc>
        <w:tc>
          <w:tcPr>
            <w:tcW w:w="1323" w:type="dxa"/>
          </w:tcPr>
          <w:p w:rsidRPr="008F3941" w:rsidR="007B371F" w:rsidP="007B371F" w:rsidRDefault="007B371F" w14:paraId="5AD9EE8C" w14:textId="77777777">
            <w:pPr>
              <w:rPr>
                <w:rFonts w:asciiTheme="majorHAnsi" w:hAnsiTheme="majorHAnsi" w:cstheme="minorHAnsi"/>
              </w:rPr>
            </w:pPr>
          </w:p>
        </w:tc>
      </w:tr>
    </w:tbl>
    <w:p w:rsidR="004259BC" w:rsidRDefault="004259BC" w14:paraId="7C0E2062" w14:textId="77777777"/>
    <w:sectPr w:rsidR="004259BC">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25CA" w:rsidP="00E47C7C" w:rsidRDefault="00F125CA" w14:paraId="2CE11129" w14:textId="77777777">
      <w:pPr>
        <w:spacing w:after="0" w:line="240" w:lineRule="auto"/>
      </w:pPr>
      <w:r>
        <w:separator/>
      </w:r>
    </w:p>
  </w:endnote>
  <w:endnote w:type="continuationSeparator" w:id="0">
    <w:p w:rsidR="00F125CA" w:rsidP="00E47C7C" w:rsidRDefault="00F125CA" w14:paraId="56D02A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43CF1B" w:rsidTr="00F113F0" w14:paraId="5B3EFBB3" w14:textId="77777777">
      <w:trPr>
        <w:trHeight w:val="300"/>
      </w:trPr>
      <w:tc>
        <w:tcPr>
          <w:tcW w:w="3120" w:type="dxa"/>
        </w:tcPr>
        <w:p w:rsidR="3643CF1B" w:rsidP="00F113F0" w:rsidRDefault="3643CF1B" w14:paraId="7E50A907" w14:textId="3C833734">
          <w:pPr>
            <w:pStyle w:val="Header"/>
            <w:ind w:left="-115"/>
          </w:pPr>
        </w:p>
      </w:tc>
      <w:tc>
        <w:tcPr>
          <w:tcW w:w="3120" w:type="dxa"/>
        </w:tcPr>
        <w:p w:rsidR="3643CF1B" w:rsidP="00F113F0" w:rsidRDefault="3643CF1B" w14:paraId="002E4BD3" w14:textId="30EE53CB">
          <w:pPr>
            <w:pStyle w:val="Header"/>
            <w:jc w:val="center"/>
          </w:pPr>
        </w:p>
      </w:tc>
      <w:tc>
        <w:tcPr>
          <w:tcW w:w="3120" w:type="dxa"/>
        </w:tcPr>
        <w:p w:rsidR="3643CF1B" w:rsidP="00F113F0" w:rsidRDefault="3643CF1B" w14:paraId="226A50CB" w14:textId="57DAA205">
          <w:pPr>
            <w:pStyle w:val="Header"/>
            <w:ind w:right="-115"/>
            <w:jc w:val="right"/>
          </w:pPr>
        </w:p>
      </w:tc>
    </w:tr>
  </w:tbl>
  <w:p w:rsidR="3643CF1B" w:rsidP="00F113F0" w:rsidRDefault="3643CF1B" w14:paraId="6EF24DBD" w14:textId="37892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25CA" w:rsidP="00E47C7C" w:rsidRDefault="00F125CA" w14:paraId="64010CA3" w14:textId="77777777">
      <w:pPr>
        <w:spacing w:after="0" w:line="240" w:lineRule="auto"/>
      </w:pPr>
      <w:r>
        <w:separator/>
      </w:r>
    </w:p>
  </w:footnote>
  <w:footnote w:type="continuationSeparator" w:id="0">
    <w:p w:rsidR="00F125CA" w:rsidP="00E47C7C" w:rsidRDefault="00F125CA" w14:paraId="3F2B3DC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7C7C" w:rsidP="00E47C7C" w:rsidRDefault="00F113F0" w14:paraId="1B9C4D4B" w14:textId="24ADF91E">
    <w:pPr>
      <w:pStyle w:val="Header"/>
      <w:jc w:val="right"/>
      <w:rPr>
        <w:i/>
        <w:iCs/>
      </w:rPr>
    </w:pPr>
    <w:r>
      <w:rPr>
        <w:i/>
        <w:iCs/>
      </w:rPr>
      <w:t xml:space="preserve">March </w:t>
    </w:r>
    <w:r w:rsidR="00E47C7C">
      <w:rPr>
        <w:i/>
        <w:iCs/>
      </w:rPr>
      <w:t>202</w:t>
    </w:r>
    <w:r w:rsidR="0046765D">
      <w:rPr>
        <w:i/>
        <w:iCs/>
      </w:rPr>
      <w:t>5</w:t>
    </w:r>
  </w:p>
  <w:p w:rsidRPr="00E47C7C" w:rsidR="00E47C7C" w:rsidP="00E47C7C" w:rsidRDefault="00E47C7C" w14:paraId="37F5313F" w14:textId="77777777">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52DE"/>
    <w:multiLevelType w:val="hybridMultilevel"/>
    <w:tmpl w:val="8E62C9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FA3BCD"/>
    <w:multiLevelType w:val="hybridMultilevel"/>
    <w:tmpl w:val="E76E05B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F372CDA"/>
    <w:multiLevelType w:val="hybridMultilevel"/>
    <w:tmpl w:val="D7C40E9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87F56A3"/>
    <w:multiLevelType w:val="hybridMultilevel"/>
    <w:tmpl w:val="EA94CD9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2F312E95"/>
    <w:multiLevelType w:val="hybridMultilevel"/>
    <w:tmpl w:val="A454DE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BBF2835"/>
    <w:multiLevelType w:val="hybridMultilevel"/>
    <w:tmpl w:val="7A7ED7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50104BAA"/>
    <w:multiLevelType w:val="hybridMultilevel"/>
    <w:tmpl w:val="1890B56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51AD3A17"/>
    <w:multiLevelType w:val="hybridMultilevel"/>
    <w:tmpl w:val="78D4F66C"/>
    <w:lvl w:ilvl="0" w:tplc="50AA10F4">
      <w:start w:val="1"/>
      <w:numFmt w:val="bullet"/>
      <w:lvlText w:val=""/>
      <w:lvlJc w:val="left"/>
      <w:pPr>
        <w:ind w:left="360" w:hanging="360"/>
      </w:pPr>
      <w:rPr>
        <w:rFonts w:hint="default" w:ascii="Symbol" w:hAnsi="Symbol"/>
      </w:rPr>
    </w:lvl>
    <w:lvl w:ilvl="1" w:tplc="DC6A881A">
      <w:start w:val="1"/>
      <w:numFmt w:val="bullet"/>
      <w:lvlText w:val="o"/>
      <w:lvlJc w:val="left"/>
      <w:pPr>
        <w:ind w:left="1080" w:hanging="360"/>
      </w:pPr>
      <w:rPr>
        <w:rFonts w:hint="default" w:ascii="Courier New" w:hAnsi="Courier New"/>
      </w:rPr>
    </w:lvl>
    <w:lvl w:ilvl="2" w:tplc="EB62A870">
      <w:start w:val="1"/>
      <w:numFmt w:val="bullet"/>
      <w:lvlText w:val=""/>
      <w:lvlJc w:val="left"/>
      <w:pPr>
        <w:ind w:left="1800" w:hanging="360"/>
      </w:pPr>
      <w:rPr>
        <w:rFonts w:hint="default" w:ascii="Wingdings" w:hAnsi="Wingdings"/>
      </w:rPr>
    </w:lvl>
    <w:lvl w:ilvl="3" w:tplc="4D063042">
      <w:start w:val="1"/>
      <w:numFmt w:val="bullet"/>
      <w:lvlText w:val=""/>
      <w:lvlJc w:val="left"/>
      <w:pPr>
        <w:ind w:left="2520" w:hanging="360"/>
      </w:pPr>
      <w:rPr>
        <w:rFonts w:hint="default" w:ascii="Symbol" w:hAnsi="Symbol"/>
      </w:rPr>
    </w:lvl>
    <w:lvl w:ilvl="4" w:tplc="C810B592">
      <w:start w:val="1"/>
      <w:numFmt w:val="bullet"/>
      <w:lvlText w:val="o"/>
      <w:lvlJc w:val="left"/>
      <w:pPr>
        <w:ind w:left="3240" w:hanging="360"/>
      </w:pPr>
      <w:rPr>
        <w:rFonts w:hint="default" w:ascii="Courier New" w:hAnsi="Courier New"/>
      </w:rPr>
    </w:lvl>
    <w:lvl w:ilvl="5" w:tplc="38BE3028">
      <w:start w:val="1"/>
      <w:numFmt w:val="bullet"/>
      <w:lvlText w:val=""/>
      <w:lvlJc w:val="left"/>
      <w:pPr>
        <w:ind w:left="3960" w:hanging="360"/>
      </w:pPr>
      <w:rPr>
        <w:rFonts w:hint="default" w:ascii="Wingdings" w:hAnsi="Wingdings"/>
      </w:rPr>
    </w:lvl>
    <w:lvl w:ilvl="6" w:tplc="DEC23B82">
      <w:start w:val="1"/>
      <w:numFmt w:val="bullet"/>
      <w:lvlText w:val=""/>
      <w:lvlJc w:val="left"/>
      <w:pPr>
        <w:ind w:left="4680" w:hanging="360"/>
      </w:pPr>
      <w:rPr>
        <w:rFonts w:hint="default" w:ascii="Symbol" w:hAnsi="Symbol"/>
      </w:rPr>
    </w:lvl>
    <w:lvl w:ilvl="7" w:tplc="7E76F73E">
      <w:start w:val="1"/>
      <w:numFmt w:val="bullet"/>
      <w:lvlText w:val="o"/>
      <w:lvlJc w:val="left"/>
      <w:pPr>
        <w:ind w:left="5400" w:hanging="360"/>
      </w:pPr>
      <w:rPr>
        <w:rFonts w:hint="default" w:ascii="Courier New" w:hAnsi="Courier New"/>
      </w:rPr>
    </w:lvl>
    <w:lvl w:ilvl="8" w:tplc="CBCC0222">
      <w:start w:val="1"/>
      <w:numFmt w:val="bullet"/>
      <w:lvlText w:val=""/>
      <w:lvlJc w:val="left"/>
      <w:pPr>
        <w:ind w:left="6120" w:hanging="360"/>
      </w:pPr>
      <w:rPr>
        <w:rFonts w:hint="default" w:ascii="Wingdings" w:hAnsi="Wingdings"/>
      </w:rPr>
    </w:lvl>
  </w:abstractNum>
  <w:abstractNum w:abstractNumId="8" w15:restartNumberingAfterBreak="0">
    <w:nsid w:val="55417312"/>
    <w:multiLevelType w:val="hybridMultilevel"/>
    <w:tmpl w:val="999C9D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563D3712"/>
    <w:multiLevelType w:val="hybridMultilevel"/>
    <w:tmpl w:val="D7B03D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5194AD4"/>
    <w:multiLevelType w:val="hybridMultilevel"/>
    <w:tmpl w:val="CC3EF5B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653568A0"/>
    <w:multiLevelType w:val="hybridMultilevel"/>
    <w:tmpl w:val="11E252E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74CB61E9"/>
    <w:multiLevelType w:val="hybridMultilevel"/>
    <w:tmpl w:val="0C3E0E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B251654"/>
    <w:multiLevelType w:val="hybridMultilevel"/>
    <w:tmpl w:val="68FA99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65518829">
    <w:abstractNumId w:val="7"/>
  </w:num>
  <w:num w:numId="2" w16cid:durableId="1212302024">
    <w:abstractNumId w:val="0"/>
  </w:num>
  <w:num w:numId="3" w16cid:durableId="1524660747">
    <w:abstractNumId w:val="13"/>
  </w:num>
  <w:num w:numId="4" w16cid:durableId="1057626954">
    <w:abstractNumId w:val="3"/>
  </w:num>
  <w:num w:numId="5" w16cid:durableId="344403372">
    <w:abstractNumId w:val="11"/>
  </w:num>
  <w:num w:numId="6" w16cid:durableId="118844871">
    <w:abstractNumId w:val="4"/>
  </w:num>
  <w:num w:numId="7" w16cid:durableId="1704405040">
    <w:abstractNumId w:val="10"/>
  </w:num>
  <w:num w:numId="8" w16cid:durableId="1558934270">
    <w:abstractNumId w:val="5"/>
  </w:num>
  <w:num w:numId="9" w16cid:durableId="195512843">
    <w:abstractNumId w:val="6"/>
  </w:num>
  <w:num w:numId="10" w16cid:durableId="689796794">
    <w:abstractNumId w:val="1"/>
  </w:num>
  <w:num w:numId="11" w16cid:durableId="332805884">
    <w:abstractNumId w:val="2"/>
  </w:num>
  <w:num w:numId="12" w16cid:durableId="43873853">
    <w:abstractNumId w:val="9"/>
  </w:num>
  <w:num w:numId="13" w16cid:durableId="1461806408">
    <w:abstractNumId w:val="8"/>
  </w:num>
  <w:num w:numId="14" w16cid:durableId="1506702459">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7C"/>
    <w:rsid w:val="0004142B"/>
    <w:rsid w:val="00093916"/>
    <w:rsid w:val="000A265E"/>
    <w:rsid w:val="00150DB1"/>
    <w:rsid w:val="001B5088"/>
    <w:rsid w:val="001E7E9B"/>
    <w:rsid w:val="002304DA"/>
    <w:rsid w:val="0023315A"/>
    <w:rsid w:val="00287259"/>
    <w:rsid w:val="002A64F7"/>
    <w:rsid w:val="002F0FD7"/>
    <w:rsid w:val="003B5113"/>
    <w:rsid w:val="003D2F94"/>
    <w:rsid w:val="003E6DD1"/>
    <w:rsid w:val="00407E6F"/>
    <w:rsid w:val="004259BC"/>
    <w:rsid w:val="0046765D"/>
    <w:rsid w:val="00477DB8"/>
    <w:rsid w:val="004905DC"/>
    <w:rsid w:val="00527664"/>
    <w:rsid w:val="0054277A"/>
    <w:rsid w:val="00555BBF"/>
    <w:rsid w:val="005E2FBB"/>
    <w:rsid w:val="005F7E67"/>
    <w:rsid w:val="0061167A"/>
    <w:rsid w:val="00622170"/>
    <w:rsid w:val="0065318B"/>
    <w:rsid w:val="006842A3"/>
    <w:rsid w:val="006C6AD7"/>
    <w:rsid w:val="00701DBA"/>
    <w:rsid w:val="00733BE7"/>
    <w:rsid w:val="00746C42"/>
    <w:rsid w:val="00753C77"/>
    <w:rsid w:val="00753D9D"/>
    <w:rsid w:val="007B371F"/>
    <w:rsid w:val="008B5D12"/>
    <w:rsid w:val="008E7AF5"/>
    <w:rsid w:val="008F0975"/>
    <w:rsid w:val="00950DB1"/>
    <w:rsid w:val="00A0502B"/>
    <w:rsid w:val="00A71854"/>
    <w:rsid w:val="00A75EDE"/>
    <w:rsid w:val="00A90F31"/>
    <w:rsid w:val="00B45FA7"/>
    <w:rsid w:val="00B51947"/>
    <w:rsid w:val="00B66F81"/>
    <w:rsid w:val="00B7569C"/>
    <w:rsid w:val="00C25666"/>
    <w:rsid w:val="00C41D45"/>
    <w:rsid w:val="00C71EE5"/>
    <w:rsid w:val="00C7338A"/>
    <w:rsid w:val="00D5569E"/>
    <w:rsid w:val="00E11651"/>
    <w:rsid w:val="00E47C7C"/>
    <w:rsid w:val="00E545B4"/>
    <w:rsid w:val="00E976D1"/>
    <w:rsid w:val="00EA4C44"/>
    <w:rsid w:val="00ED2FBD"/>
    <w:rsid w:val="00F113F0"/>
    <w:rsid w:val="00F125CA"/>
    <w:rsid w:val="00F12D4B"/>
    <w:rsid w:val="00F655B6"/>
    <w:rsid w:val="00FC32C6"/>
    <w:rsid w:val="01D7DB49"/>
    <w:rsid w:val="17CA08C4"/>
    <w:rsid w:val="3643C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F84D"/>
  <w15:chartTrackingRefBased/>
  <w15:docId w15:val="{BBAF7D39-666F-4167-AB7F-2E12331C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7C7C"/>
    <w:rPr>
      <w:kern w:val="0"/>
      <w14:ligatures w14:val="none"/>
    </w:rPr>
  </w:style>
  <w:style w:type="paragraph" w:styleId="Heading1">
    <w:name w:val="heading 1"/>
    <w:basedOn w:val="Normal"/>
    <w:next w:val="Normal"/>
    <w:link w:val="Heading1Char"/>
    <w:uiPriority w:val="9"/>
    <w:qFormat/>
    <w:rsid w:val="00E47C7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7C7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C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C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C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C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C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C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C7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47C7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E47C7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47C7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47C7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47C7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47C7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47C7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47C7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47C7C"/>
    <w:rPr>
      <w:rFonts w:eastAsiaTheme="majorEastAsia" w:cstheme="majorBidi"/>
      <w:color w:val="272727" w:themeColor="text1" w:themeTint="D8"/>
    </w:rPr>
  </w:style>
  <w:style w:type="paragraph" w:styleId="Title">
    <w:name w:val="Title"/>
    <w:basedOn w:val="Normal"/>
    <w:next w:val="Normal"/>
    <w:link w:val="TitleChar"/>
    <w:uiPriority w:val="10"/>
    <w:qFormat/>
    <w:rsid w:val="00E47C7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47C7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47C7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47C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C7C"/>
    <w:pPr>
      <w:spacing w:before="160"/>
      <w:jc w:val="center"/>
    </w:pPr>
    <w:rPr>
      <w:i/>
      <w:iCs/>
      <w:color w:val="404040" w:themeColor="text1" w:themeTint="BF"/>
    </w:rPr>
  </w:style>
  <w:style w:type="character" w:styleId="QuoteChar" w:customStyle="1">
    <w:name w:val="Quote Char"/>
    <w:basedOn w:val="DefaultParagraphFont"/>
    <w:link w:val="Quote"/>
    <w:uiPriority w:val="29"/>
    <w:rsid w:val="00E47C7C"/>
    <w:rPr>
      <w:i/>
      <w:iCs/>
      <w:color w:val="404040" w:themeColor="text1" w:themeTint="BF"/>
    </w:rPr>
  </w:style>
  <w:style w:type="paragraph" w:styleId="ListParagraph">
    <w:name w:val="List Paragraph"/>
    <w:basedOn w:val="Normal"/>
    <w:uiPriority w:val="34"/>
    <w:qFormat/>
    <w:rsid w:val="00E47C7C"/>
    <w:pPr>
      <w:ind w:left="720"/>
      <w:contextualSpacing/>
    </w:pPr>
  </w:style>
  <w:style w:type="character" w:styleId="IntenseEmphasis">
    <w:name w:val="Intense Emphasis"/>
    <w:basedOn w:val="DefaultParagraphFont"/>
    <w:uiPriority w:val="21"/>
    <w:qFormat/>
    <w:rsid w:val="00E47C7C"/>
    <w:rPr>
      <w:i/>
      <w:iCs/>
      <w:color w:val="0F4761" w:themeColor="accent1" w:themeShade="BF"/>
    </w:rPr>
  </w:style>
  <w:style w:type="paragraph" w:styleId="IntenseQuote">
    <w:name w:val="Intense Quote"/>
    <w:basedOn w:val="Normal"/>
    <w:next w:val="Normal"/>
    <w:link w:val="IntenseQuoteChar"/>
    <w:uiPriority w:val="30"/>
    <w:qFormat/>
    <w:rsid w:val="00E47C7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47C7C"/>
    <w:rPr>
      <w:i/>
      <w:iCs/>
      <w:color w:val="0F4761" w:themeColor="accent1" w:themeShade="BF"/>
    </w:rPr>
  </w:style>
  <w:style w:type="character" w:styleId="IntenseReference">
    <w:name w:val="Intense Reference"/>
    <w:basedOn w:val="DefaultParagraphFont"/>
    <w:uiPriority w:val="32"/>
    <w:qFormat/>
    <w:rsid w:val="00E47C7C"/>
    <w:rPr>
      <w:b/>
      <w:bCs/>
      <w:smallCaps/>
      <w:color w:val="0F4761" w:themeColor="accent1" w:themeShade="BF"/>
      <w:spacing w:val="5"/>
    </w:rPr>
  </w:style>
  <w:style w:type="paragraph" w:styleId="NoSpacing">
    <w:name w:val="No Spacing"/>
    <w:uiPriority w:val="1"/>
    <w:qFormat/>
    <w:rsid w:val="00E47C7C"/>
    <w:pPr>
      <w:spacing w:after="0" w:line="240" w:lineRule="auto"/>
    </w:pPr>
    <w:rPr>
      <w:kern w:val="0"/>
      <w14:ligatures w14:val="none"/>
    </w:rPr>
  </w:style>
  <w:style w:type="character" w:styleId="CommentReference">
    <w:name w:val="annotation reference"/>
    <w:basedOn w:val="DefaultParagraphFont"/>
    <w:uiPriority w:val="99"/>
    <w:semiHidden/>
    <w:unhideWhenUsed/>
    <w:rsid w:val="00E47C7C"/>
    <w:rPr>
      <w:sz w:val="16"/>
      <w:szCs w:val="16"/>
    </w:rPr>
  </w:style>
  <w:style w:type="paragraph" w:styleId="CommentText">
    <w:name w:val="annotation text"/>
    <w:basedOn w:val="Normal"/>
    <w:link w:val="CommentTextChar"/>
    <w:uiPriority w:val="99"/>
    <w:unhideWhenUsed/>
    <w:rsid w:val="00E47C7C"/>
    <w:pPr>
      <w:widowControl w:val="0"/>
      <w:autoSpaceDE w:val="0"/>
      <w:autoSpaceDN w:val="0"/>
      <w:spacing w:after="0" w:line="240" w:lineRule="auto"/>
    </w:pPr>
    <w:rPr>
      <w:rFonts w:ascii="Calibri" w:hAnsi="Calibri" w:eastAsia="Calibri" w:cs="Calibri"/>
      <w:sz w:val="20"/>
      <w:szCs w:val="20"/>
    </w:rPr>
  </w:style>
  <w:style w:type="character" w:styleId="CommentTextChar" w:customStyle="1">
    <w:name w:val="Comment Text Char"/>
    <w:basedOn w:val="DefaultParagraphFont"/>
    <w:link w:val="CommentText"/>
    <w:uiPriority w:val="99"/>
    <w:rsid w:val="00E47C7C"/>
    <w:rPr>
      <w:rFonts w:ascii="Calibri" w:hAnsi="Calibri" w:eastAsia="Calibri" w:cs="Calibri"/>
      <w:kern w:val="0"/>
      <w:sz w:val="20"/>
      <w:szCs w:val="20"/>
      <w14:ligatures w14:val="none"/>
    </w:rPr>
  </w:style>
  <w:style w:type="table" w:styleId="TableGrid">
    <w:name w:val="Table Grid"/>
    <w:basedOn w:val="TableNormal"/>
    <w:uiPriority w:val="39"/>
    <w:rsid w:val="00E47C7C"/>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47C7C"/>
    <w:rPr>
      <w:color w:val="467886" w:themeColor="hyperlink"/>
      <w:u w:val="single"/>
    </w:rPr>
  </w:style>
  <w:style w:type="paragraph" w:styleId="Header">
    <w:name w:val="header"/>
    <w:basedOn w:val="Normal"/>
    <w:link w:val="HeaderChar"/>
    <w:uiPriority w:val="99"/>
    <w:unhideWhenUsed/>
    <w:rsid w:val="00E47C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7C7C"/>
    <w:rPr>
      <w:kern w:val="0"/>
      <w14:ligatures w14:val="none"/>
    </w:rPr>
  </w:style>
  <w:style w:type="paragraph" w:styleId="Footer">
    <w:name w:val="footer"/>
    <w:basedOn w:val="Normal"/>
    <w:link w:val="FooterChar"/>
    <w:uiPriority w:val="99"/>
    <w:unhideWhenUsed/>
    <w:rsid w:val="00E47C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7C7C"/>
    <w:rPr>
      <w:kern w:val="0"/>
      <w14:ligatures w14:val="none"/>
    </w:rPr>
  </w:style>
  <w:style w:type="paragraph" w:styleId="CommentSubject">
    <w:name w:val="annotation subject"/>
    <w:basedOn w:val="CommentText"/>
    <w:next w:val="CommentText"/>
    <w:link w:val="CommentSubjectChar"/>
    <w:uiPriority w:val="99"/>
    <w:semiHidden/>
    <w:unhideWhenUsed/>
    <w:rsid w:val="00753C77"/>
    <w:pPr>
      <w:widowControl/>
      <w:autoSpaceDE/>
      <w:autoSpaceDN/>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753C77"/>
    <w:rPr>
      <w:rFonts w:ascii="Calibri" w:hAnsi="Calibri" w:eastAsia="Calibri" w:cs="Calibri"/>
      <w:b/>
      <w:bCs/>
      <w:kern w:val="0"/>
      <w:sz w:val="20"/>
      <w:szCs w:val="20"/>
      <w14:ligatures w14:val="none"/>
    </w:rPr>
  </w:style>
  <w:style w:type="paragraph" w:styleId="Revision">
    <w:name w:val="Revision"/>
    <w:hidden/>
    <w:uiPriority w:val="99"/>
    <w:semiHidden/>
    <w:rsid w:val="0046765D"/>
    <w:pPr>
      <w:spacing w:after="0" w:line="240" w:lineRule="auto"/>
    </w:pPr>
    <w:rPr>
      <w:kern w:val="0"/>
      <w14:ligatures w14:val="none"/>
    </w:rPr>
  </w:style>
  <w:style w:type="character" w:styleId="FollowedHyperlink">
    <w:name w:val="FollowedHyperlink"/>
    <w:basedOn w:val="DefaultParagraphFont"/>
    <w:uiPriority w:val="99"/>
    <w:semiHidden/>
    <w:unhideWhenUsed/>
    <w:rsid w:val="004905D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16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s3.us-east-1.amazonaws.com/ut-dms-prod-intranet-s3-bucket/Examples-of-Evidence-of-Achievement-Professional-Track-Faculty-Professor-title-series.pdf" TargetMode="External" Id="rId8" /><Relationship Type="http://schemas.microsoft.com/office/2011/relationships/people" Target="people.xml" Id="rId13" /><Relationship Type="http://schemas.openxmlformats.org/officeDocument/2006/relationships/settings" Target="settings.xml" Id="rId3" /><Relationship Type="http://schemas.openxmlformats.org/officeDocument/2006/relationships/hyperlink" Target="https://s3.us-east-1.amazonaws.com/ut-dms-prod-intranet-s3-bucket/Examples-of-Evidence-of-Achievement-Professional-Track-Faculty-Clinical-Professor-title-series.pdf"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s3.us-east-1.amazonaws.com/ut-dms-prod-intranet-s3-bucket/Professional-Track-Comparison-Table.pdf"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Copeland, Adrienne</dc:creator>
  <keywords/>
  <dc:description/>
  <lastModifiedBy>Ana Rubel</lastModifiedBy>
  <revision>13</revision>
  <dcterms:created xsi:type="dcterms:W3CDTF">2025-02-21T21:28:00.0000000Z</dcterms:created>
  <dcterms:modified xsi:type="dcterms:W3CDTF">2025-03-11T13:19:24.5071154Z</dcterms:modified>
</coreProperties>
</file>